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4629" w14:textId="14890BB5" w:rsidR="00F70E5D" w:rsidRPr="007D6C50" w:rsidRDefault="00F70E5D" w:rsidP="00F70E5D">
      <w:pPr>
        <w:tabs>
          <w:tab w:val="left" w:pos="2921"/>
        </w:tabs>
        <w:spacing w:after="0" w:line="240" w:lineRule="auto"/>
        <w:ind w:left="0" w:firstLine="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000000" w:themeColor="text1"/>
          <w:sz w:val="16"/>
          <w:szCs w:val="16"/>
        </w:rPr>
        <w:t xml:space="preserve">      </w:t>
      </w:r>
      <w:r w:rsidRPr="009437A7">
        <w:rPr>
          <w:b/>
          <w:bCs/>
          <w:i/>
          <w:iCs/>
          <w:color w:val="000000" w:themeColor="text1"/>
          <w:sz w:val="16"/>
          <w:szCs w:val="16"/>
        </w:rPr>
        <w:t>My objection is to obtain a position as Registered Nurse Manager, where I will implement skills gained</w:t>
      </w:r>
      <w:r>
        <w:rPr>
          <w:b/>
          <w:color w:val="000000" w:themeColor="text1"/>
          <w:sz w:val="28"/>
          <w:szCs w:val="28"/>
        </w:rPr>
        <w:t xml:space="preserve"> </w:t>
      </w:r>
      <w:r w:rsidRPr="009437A7">
        <w:rPr>
          <w:b/>
          <w:bCs/>
          <w:i/>
          <w:iCs/>
          <w:color w:val="000000" w:themeColor="text1"/>
          <w:sz w:val="16"/>
          <w:szCs w:val="16"/>
        </w:rPr>
        <w:t>through multi-year</w:t>
      </w:r>
      <w:r>
        <w:rPr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Pr="009437A7">
        <w:rPr>
          <w:b/>
          <w:bCs/>
          <w:i/>
          <w:iCs/>
          <w:color w:val="000000" w:themeColor="text1"/>
          <w:sz w:val="16"/>
          <w:szCs w:val="16"/>
        </w:rPr>
        <w:t>experience as a Registered Nurse and use compassion and empathy to promote best outcomes for all patients. Self-directed with astute judgment skills and high level of personal accountability. Professionally trained Registered Nurse with experience ensuring high standards of culturally competent</w:t>
      </w:r>
      <w:r>
        <w:rPr>
          <w:b/>
          <w:color w:val="000000" w:themeColor="text1"/>
          <w:sz w:val="28"/>
          <w:szCs w:val="28"/>
        </w:rPr>
        <w:t xml:space="preserve"> </w:t>
      </w:r>
      <w:r w:rsidRPr="009437A7">
        <w:rPr>
          <w:b/>
          <w:bCs/>
          <w:i/>
          <w:iCs/>
          <w:color w:val="000000" w:themeColor="text1"/>
          <w:sz w:val="16"/>
          <w:szCs w:val="16"/>
        </w:rPr>
        <w:t>care for a wide variety of patients with diverse needs specializing in Withdrawal Management,</w:t>
      </w:r>
      <w:r>
        <w:rPr>
          <w:b/>
          <w:color w:val="000000" w:themeColor="text1"/>
          <w:sz w:val="28"/>
          <w:szCs w:val="28"/>
        </w:rPr>
        <w:t xml:space="preserve"> </w:t>
      </w:r>
      <w:r w:rsidRPr="009437A7">
        <w:rPr>
          <w:b/>
          <w:bCs/>
          <w:i/>
          <w:iCs/>
          <w:color w:val="000000" w:themeColor="text1"/>
          <w:sz w:val="16"/>
          <w:szCs w:val="16"/>
        </w:rPr>
        <w:t>Chemical Dependency and Emergency Department.</w:t>
      </w:r>
    </w:p>
    <w:p w14:paraId="354C7438" w14:textId="77777777" w:rsidR="00F70E5D" w:rsidRDefault="00F70E5D" w:rsidP="007D6C50">
      <w:pPr>
        <w:ind w:firstLine="0"/>
        <w:rPr>
          <w:b/>
          <w:color w:val="000000" w:themeColor="text1"/>
          <w:sz w:val="24"/>
        </w:rPr>
      </w:pPr>
    </w:p>
    <w:p w14:paraId="7D8760F9" w14:textId="42FB1474" w:rsidR="00DF2722" w:rsidRPr="00241B00" w:rsidRDefault="00462EE4" w:rsidP="007D6C50">
      <w:pPr>
        <w:ind w:firstLine="0"/>
        <w:rPr>
          <w:b/>
          <w:color w:val="000000" w:themeColor="text1"/>
          <w:sz w:val="24"/>
        </w:rPr>
      </w:pPr>
      <w:r w:rsidRPr="00241B00">
        <w:rPr>
          <w:b/>
          <w:color w:val="000000" w:themeColor="text1"/>
          <w:sz w:val="24"/>
        </w:rPr>
        <w:t>PROFESSIONAL EXPERIENCE</w:t>
      </w:r>
    </w:p>
    <w:p w14:paraId="23223B23" w14:textId="77777777" w:rsidR="00462EE4" w:rsidRPr="00241B00" w:rsidRDefault="00462EE4" w:rsidP="00462EE4">
      <w:pPr>
        <w:ind w:firstLine="0"/>
        <w:jc w:val="center"/>
        <w:rPr>
          <w:color w:val="000000" w:themeColor="text1"/>
        </w:rPr>
      </w:pPr>
    </w:p>
    <w:p w14:paraId="275B4138" w14:textId="5AE3179D" w:rsidR="00E42978" w:rsidRPr="00241B00" w:rsidRDefault="00462EE4" w:rsidP="00F77E70">
      <w:pPr>
        <w:pStyle w:val="Heading2"/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>Director of Nursing Services</w:t>
      </w:r>
      <w:r w:rsidR="00E42978" w:rsidRPr="00241B00">
        <w:rPr>
          <w:color w:val="000000" w:themeColor="text1"/>
        </w:rPr>
        <w:t>/</w:t>
      </w:r>
      <w:r w:rsidRPr="00241B00">
        <w:rPr>
          <w:color w:val="000000" w:themeColor="text1"/>
        </w:rPr>
        <w:t xml:space="preserve"> </w:t>
      </w:r>
      <w:r w:rsidR="00E42978" w:rsidRPr="00241B00">
        <w:rPr>
          <w:color w:val="000000" w:themeColor="text1"/>
        </w:rPr>
        <w:t>Program Director</w:t>
      </w:r>
    </w:p>
    <w:p w14:paraId="22848DA6" w14:textId="77777777" w:rsidR="00E07A58" w:rsidRPr="00241B00" w:rsidRDefault="00462EE4" w:rsidP="009549C8">
      <w:pPr>
        <w:spacing w:after="0" w:line="240" w:lineRule="auto"/>
        <w:ind w:left="0" w:right="6059" w:hanging="14"/>
        <w:rPr>
          <w:color w:val="000000" w:themeColor="text1"/>
        </w:rPr>
      </w:pPr>
      <w:r w:rsidRPr="00241B00">
        <w:rPr>
          <w:b/>
          <w:color w:val="000000" w:themeColor="text1"/>
        </w:rPr>
        <w:t>Cochran Recovery Services</w:t>
      </w:r>
      <w:r w:rsidRPr="00241B00">
        <w:rPr>
          <w:color w:val="000000" w:themeColor="text1"/>
        </w:rPr>
        <w:t xml:space="preserve"> - Hastings, MN </w:t>
      </w:r>
    </w:p>
    <w:p w14:paraId="523AD655" w14:textId="77777777" w:rsidR="00E07A58" w:rsidRPr="00241B00" w:rsidRDefault="00462EE4" w:rsidP="009549C8">
      <w:pPr>
        <w:spacing w:after="0" w:line="240" w:lineRule="auto"/>
        <w:ind w:left="0" w:right="6043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May 2018 to March 2019 </w:t>
      </w:r>
    </w:p>
    <w:p w14:paraId="363D65D7" w14:textId="77777777" w:rsidR="00E07A58" w:rsidRPr="00241B00" w:rsidRDefault="00462EE4" w:rsidP="009549C8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Detoxification, Substance Use and Dual Disorder Services  </w:t>
      </w:r>
    </w:p>
    <w:p w14:paraId="6C78BAED" w14:textId="77777777" w:rsidR="00E07A58" w:rsidRPr="00241B00" w:rsidRDefault="00462EE4" w:rsidP="009549C8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1294 18th E. Hastings, MN 55033  </w:t>
      </w:r>
    </w:p>
    <w:p w14:paraId="3DB204A8" w14:textId="2E3E4ACC" w:rsidR="00E07A58" w:rsidRPr="00241B00" w:rsidRDefault="00462EE4" w:rsidP="009549C8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651-437-4209  </w:t>
      </w:r>
    </w:p>
    <w:p w14:paraId="26C84B8D" w14:textId="77777777" w:rsidR="00A2256D" w:rsidRPr="00241B00" w:rsidRDefault="00A2256D" w:rsidP="009549C8">
      <w:pPr>
        <w:spacing w:after="0" w:line="240" w:lineRule="auto"/>
        <w:ind w:left="0" w:hanging="14"/>
        <w:rPr>
          <w:color w:val="000000" w:themeColor="text1"/>
        </w:rPr>
      </w:pPr>
    </w:p>
    <w:p w14:paraId="2B86394D" w14:textId="2F6F9B86" w:rsidR="00BA3B17" w:rsidRPr="00241B00" w:rsidRDefault="00BA3B17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 xml:space="preserve">Detox is a </w:t>
      </w:r>
      <w:r w:rsidR="005E1978" w:rsidRPr="00241B00">
        <w:rPr>
          <w:color w:val="000000" w:themeColor="text1"/>
        </w:rPr>
        <w:t>27-bed</w:t>
      </w:r>
      <w:r w:rsidRPr="00241B00">
        <w:rPr>
          <w:color w:val="000000" w:themeColor="text1"/>
        </w:rPr>
        <w:t xml:space="preserve"> facility and Residential Treatment is a </w:t>
      </w:r>
      <w:r w:rsidR="005E1978" w:rsidRPr="00241B00">
        <w:rPr>
          <w:color w:val="000000" w:themeColor="text1"/>
        </w:rPr>
        <w:t>42-bed</w:t>
      </w:r>
      <w:r w:rsidRPr="00241B00">
        <w:rPr>
          <w:color w:val="000000" w:themeColor="text1"/>
        </w:rPr>
        <w:t xml:space="preserve"> male/female treatment facility.  </w:t>
      </w:r>
    </w:p>
    <w:p w14:paraId="354A922D" w14:textId="3A89EFF6" w:rsidR="00BA3B17" w:rsidRPr="00241B00" w:rsidRDefault="00BA3B17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>Implemented a suboxone and methadone friendly (MAT)</w:t>
      </w:r>
      <w:r w:rsidR="00F6214A" w:rsidRPr="00241B00">
        <w:rPr>
          <w:color w:val="000000" w:themeColor="text1"/>
        </w:rPr>
        <w:t xml:space="preserve"> environment for </w:t>
      </w:r>
      <w:r w:rsidR="005E1978" w:rsidRPr="00241B00">
        <w:rPr>
          <w:color w:val="000000" w:themeColor="text1"/>
        </w:rPr>
        <w:t>evidence-based</w:t>
      </w:r>
      <w:r w:rsidR="00F6214A" w:rsidRPr="00241B00">
        <w:rPr>
          <w:color w:val="000000" w:themeColor="text1"/>
        </w:rPr>
        <w:t xml:space="preserve"> treatment. </w:t>
      </w:r>
    </w:p>
    <w:p w14:paraId="6441B380" w14:textId="00361184" w:rsidR="00BA3B17" w:rsidRPr="00241B00" w:rsidRDefault="00BA3B17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 xml:space="preserve">Development and revise all program policies as necessary as well as annually, according to licensing guidelines SUD Reform converting to MN GS Rule 245G/F. </w:t>
      </w:r>
    </w:p>
    <w:p w14:paraId="17DD4192" w14:textId="4B07534A" w:rsidR="00BA3B17" w:rsidRPr="00241B00" w:rsidRDefault="00BA3B17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 xml:space="preserve"> Development and implemented budgets and contracts with outside vendors.  </w:t>
      </w:r>
    </w:p>
    <w:p w14:paraId="7313225C" w14:textId="1EDCD35F" w:rsidR="00A2256D" w:rsidRPr="00241B00" w:rsidRDefault="00A2256D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 xml:space="preserve">Implemented a new EHR to the facility, </w:t>
      </w:r>
      <w:proofErr w:type="spellStart"/>
      <w:r w:rsidRPr="00241B00">
        <w:rPr>
          <w:color w:val="000000" w:themeColor="text1"/>
        </w:rPr>
        <w:t>Procentive</w:t>
      </w:r>
      <w:proofErr w:type="spellEnd"/>
      <w:r w:rsidRPr="00241B00">
        <w:rPr>
          <w:color w:val="000000" w:themeColor="text1"/>
        </w:rPr>
        <w:t xml:space="preserve"> and assisted in the staff trainings, implemented a tracking system for all patient outcomes and referrals within the EHR</w:t>
      </w:r>
    </w:p>
    <w:p w14:paraId="2D5C4727" w14:textId="3F495832" w:rsidR="00BA3B17" w:rsidRPr="00241B00" w:rsidRDefault="00BA3B17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 xml:space="preserve">Establish and implement procedures for the provision of nursing care and delegated medical care. </w:t>
      </w:r>
    </w:p>
    <w:p w14:paraId="71697493" w14:textId="17559E72" w:rsidR="00E07A58" w:rsidRPr="00241B00" w:rsidRDefault="00BA3B17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>Manage and</w:t>
      </w:r>
      <w:r w:rsidR="00462EE4" w:rsidRPr="00241B00">
        <w:rPr>
          <w:color w:val="000000" w:themeColor="text1"/>
        </w:rPr>
        <w:t xml:space="preserve"> scheduled 7 LPN's, 2 TMA's and 25</w:t>
      </w:r>
      <w:r w:rsidRPr="00241B00">
        <w:rPr>
          <w:color w:val="000000" w:themeColor="text1"/>
        </w:rPr>
        <w:t xml:space="preserve"> plus</w:t>
      </w:r>
      <w:r w:rsidR="00462EE4" w:rsidRPr="00241B00">
        <w:rPr>
          <w:color w:val="000000" w:themeColor="text1"/>
        </w:rPr>
        <w:t xml:space="preserve"> CD techs in patient care while maintaining a high level of</w:t>
      </w:r>
      <w:r w:rsidR="00A32AF7" w:rsidRPr="00241B00">
        <w:rPr>
          <w:color w:val="000000" w:themeColor="text1"/>
        </w:rPr>
        <w:t xml:space="preserve"> </w:t>
      </w:r>
      <w:r w:rsidR="00462EE4" w:rsidRPr="00241B00">
        <w:rPr>
          <w:color w:val="000000" w:themeColor="text1"/>
        </w:rPr>
        <w:t xml:space="preserve">staff morale and professionalism.  </w:t>
      </w:r>
    </w:p>
    <w:p w14:paraId="0B0A606B" w14:textId="4869EE7A" w:rsidR="00E07A58" w:rsidRPr="00241B00" w:rsidRDefault="00462EE4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>Responsible for coaching employees, resourcing best outcomes of incidents. Conduct interviews for prospective nursing</w:t>
      </w:r>
      <w:r w:rsidR="00BA3B17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>staff</w:t>
      </w:r>
      <w:r w:rsidR="00BA3B17" w:rsidRPr="00241B00">
        <w:rPr>
          <w:color w:val="000000" w:themeColor="text1"/>
        </w:rPr>
        <w:t xml:space="preserve"> and paraprofessionals. Conducted</w:t>
      </w:r>
      <w:r w:rsidRPr="00241B00">
        <w:rPr>
          <w:color w:val="000000" w:themeColor="text1"/>
        </w:rPr>
        <w:t xml:space="preserve"> </w:t>
      </w:r>
      <w:r w:rsidR="00BA3B17" w:rsidRPr="00241B00">
        <w:rPr>
          <w:color w:val="000000" w:themeColor="text1"/>
        </w:rPr>
        <w:t>mandatory trainings and</w:t>
      </w:r>
      <w:r w:rsidRPr="00241B00">
        <w:rPr>
          <w:color w:val="000000" w:themeColor="text1"/>
        </w:rPr>
        <w:t xml:space="preserve"> orientation program for new employees.  </w:t>
      </w:r>
    </w:p>
    <w:p w14:paraId="28218F9C" w14:textId="1729CA91" w:rsidR="00E07A58" w:rsidRPr="00241B00" w:rsidRDefault="00462EE4" w:rsidP="00F6214A">
      <w:pPr>
        <w:pStyle w:val="ListParagraph"/>
        <w:numPr>
          <w:ilvl w:val="0"/>
          <w:numId w:val="7"/>
        </w:numPr>
        <w:spacing w:after="0" w:line="240" w:lineRule="auto"/>
        <w:ind w:left="835"/>
        <w:rPr>
          <w:color w:val="000000" w:themeColor="text1"/>
        </w:rPr>
      </w:pPr>
      <w:r w:rsidRPr="00241B00">
        <w:rPr>
          <w:color w:val="000000" w:themeColor="text1"/>
        </w:rPr>
        <w:t xml:space="preserve">Accountable for the performance of safety activities to all staff.  </w:t>
      </w:r>
    </w:p>
    <w:p w14:paraId="71C1EE0E" w14:textId="3ADD4C5B" w:rsidR="00F6214A" w:rsidRPr="00241B00" w:rsidRDefault="00F6214A" w:rsidP="00F6214A">
      <w:pPr>
        <w:pStyle w:val="ListParagraph"/>
        <w:ind w:left="833" w:firstLine="0"/>
        <w:rPr>
          <w:color w:val="000000" w:themeColor="text1"/>
        </w:rPr>
      </w:pPr>
    </w:p>
    <w:p w14:paraId="56C7135A" w14:textId="77777777" w:rsidR="00A2256D" w:rsidRPr="00241B00" w:rsidRDefault="00A2256D" w:rsidP="00F6214A">
      <w:pPr>
        <w:pStyle w:val="ListParagraph"/>
        <w:ind w:left="833" w:firstLine="0"/>
        <w:rPr>
          <w:color w:val="000000" w:themeColor="text1"/>
        </w:rPr>
      </w:pPr>
    </w:p>
    <w:p w14:paraId="514AB257" w14:textId="454AF8EB" w:rsidR="00E07A58" w:rsidRPr="00241B00" w:rsidRDefault="00462EE4" w:rsidP="00F6214A">
      <w:pPr>
        <w:pStyle w:val="Heading2"/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>Nurse Supervisor</w:t>
      </w:r>
      <w:r w:rsidR="00F6214A" w:rsidRPr="00241B00">
        <w:rPr>
          <w:color w:val="000000" w:themeColor="text1"/>
        </w:rPr>
        <w:t>/Director</w:t>
      </w:r>
      <w:r w:rsidRPr="00241B00">
        <w:rPr>
          <w:color w:val="000000" w:themeColor="text1"/>
        </w:rPr>
        <w:t xml:space="preserve"> </w:t>
      </w:r>
    </w:p>
    <w:p w14:paraId="39A88EDE" w14:textId="6F5D8185" w:rsidR="00E07A58" w:rsidRPr="00241B00" w:rsidRDefault="00462EE4" w:rsidP="007D6C50">
      <w:pPr>
        <w:spacing w:after="0" w:line="240" w:lineRule="auto"/>
        <w:ind w:left="0" w:right="4320" w:hanging="14"/>
        <w:rPr>
          <w:color w:val="000000" w:themeColor="text1"/>
        </w:rPr>
      </w:pPr>
      <w:r w:rsidRPr="00241B00">
        <w:rPr>
          <w:b/>
          <w:color w:val="000000" w:themeColor="text1"/>
        </w:rPr>
        <w:t>AICDC</w:t>
      </w:r>
      <w:r w:rsidR="00F6214A" w:rsidRPr="00241B00">
        <w:rPr>
          <w:b/>
          <w:color w:val="000000" w:themeColor="text1"/>
        </w:rPr>
        <w:t xml:space="preserve"> American Indian Community Development</w:t>
      </w:r>
      <w:r w:rsidR="007D6C50">
        <w:rPr>
          <w:color w:val="000000" w:themeColor="text1"/>
        </w:rPr>
        <w:t xml:space="preserve"> </w:t>
      </w:r>
      <w:r w:rsidR="00F6214A" w:rsidRPr="00241B00">
        <w:rPr>
          <w:b/>
          <w:bCs/>
          <w:color w:val="000000" w:themeColor="text1"/>
        </w:rPr>
        <w:t>Corporation</w:t>
      </w:r>
      <w:r w:rsidR="00F6214A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 </w:t>
      </w:r>
    </w:p>
    <w:p w14:paraId="127DBDA2" w14:textId="77777777" w:rsidR="00E07A58" w:rsidRPr="00241B00" w:rsidRDefault="00462EE4" w:rsidP="00F6214A">
      <w:pPr>
        <w:spacing w:after="0" w:line="240" w:lineRule="auto"/>
        <w:ind w:left="0" w:right="6043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October 2016 to May 2018 </w:t>
      </w:r>
    </w:p>
    <w:p w14:paraId="7CE0A14D" w14:textId="77777777" w:rsidR="00E07A58" w:rsidRPr="00241B00" w:rsidRDefault="00462EE4" w:rsidP="00F6214A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Withdrawal Management - Methadone Friendly Detox  </w:t>
      </w:r>
    </w:p>
    <w:p w14:paraId="509902AE" w14:textId="77777777" w:rsidR="00E07A58" w:rsidRPr="00241B00" w:rsidRDefault="00462EE4" w:rsidP="00F6214A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1800 Chicago Ave; Minneapolis, Minnesota 55404  </w:t>
      </w:r>
    </w:p>
    <w:p w14:paraId="7B5C76A2" w14:textId="6D073916" w:rsidR="00E07A58" w:rsidRPr="00241B00" w:rsidRDefault="00462EE4" w:rsidP="00E42978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(612) 879-3646  </w:t>
      </w:r>
    </w:p>
    <w:p w14:paraId="4925EB2A" w14:textId="77777777" w:rsidR="00A2256D" w:rsidRPr="00241B00" w:rsidRDefault="00A2256D" w:rsidP="00E42978">
      <w:pPr>
        <w:spacing w:after="0" w:line="240" w:lineRule="auto"/>
        <w:ind w:left="0" w:hanging="14"/>
        <w:rPr>
          <w:color w:val="000000" w:themeColor="text1"/>
        </w:rPr>
      </w:pPr>
    </w:p>
    <w:p w14:paraId="47681D89" w14:textId="64F2DCEE" w:rsidR="00F6214A" w:rsidRPr="00241B00" w:rsidRDefault="00F6214A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A 50-bed withdrawal management detox facility expanding to a </w:t>
      </w:r>
      <w:r w:rsidR="005E1978" w:rsidRPr="00241B00">
        <w:rPr>
          <w:color w:val="000000" w:themeColor="text1"/>
        </w:rPr>
        <w:t>65-bed</w:t>
      </w:r>
      <w:r w:rsidRPr="00241B00">
        <w:rPr>
          <w:color w:val="000000" w:themeColor="text1"/>
        </w:rPr>
        <w:t xml:space="preserve"> facility.</w:t>
      </w:r>
    </w:p>
    <w:p w14:paraId="1405920B" w14:textId="7B35F79A" w:rsidR="00F6214A" w:rsidRPr="00241B00" w:rsidRDefault="00E42978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Implemented a new EHR to the facility, </w:t>
      </w:r>
      <w:proofErr w:type="spellStart"/>
      <w:r w:rsidRPr="00241B00">
        <w:rPr>
          <w:color w:val="000000" w:themeColor="text1"/>
        </w:rPr>
        <w:t>Procentive</w:t>
      </w:r>
      <w:proofErr w:type="spellEnd"/>
      <w:r w:rsidRPr="00241B00">
        <w:rPr>
          <w:color w:val="000000" w:themeColor="text1"/>
        </w:rPr>
        <w:t xml:space="preserve"> and assisted in the staff trainings, </w:t>
      </w:r>
      <w:r w:rsidR="005E1978" w:rsidRPr="00241B00">
        <w:rPr>
          <w:color w:val="000000" w:themeColor="text1"/>
        </w:rPr>
        <w:t>i</w:t>
      </w:r>
      <w:r w:rsidRPr="00241B00">
        <w:rPr>
          <w:color w:val="000000" w:themeColor="text1"/>
        </w:rPr>
        <w:t xml:space="preserve">mplemented a tracking system for all patient outcomes and referrals within the EHR. </w:t>
      </w:r>
    </w:p>
    <w:p w14:paraId="28E01B93" w14:textId="725D8E7F" w:rsidR="00E07A58" w:rsidRPr="00241B00" w:rsidRDefault="00462EE4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Specialized in assuring efficacy of monitoring withdrawal protocols</w:t>
      </w:r>
      <w:r w:rsidR="00F6214A" w:rsidRPr="00241B00">
        <w:rPr>
          <w:color w:val="000000" w:themeColor="text1"/>
        </w:rPr>
        <w:t xml:space="preserve"> for patients</w:t>
      </w:r>
      <w:r w:rsidRPr="00241B00">
        <w:rPr>
          <w:color w:val="000000" w:themeColor="text1"/>
        </w:rPr>
        <w:t xml:space="preserve">.  </w:t>
      </w:r>
    </w:p>
    <w:p w14:paraId="388EAE85" w14:textId="192AB092" w:rsidR="00E07A58" w:rsidRPr="00241B00" w:rsidRDefault="00462EE4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Collaborated with various healthcare team members and local healthcare operations to achieve successful </w:t>
      </w:r>
      <w:r w:rsidR="00F6214A" w:rsidRPr="00241B00">
        <w:rPr>
          <w:color w:val="000000" w:themeColor="text1"/>
        </w:rPr>
        <w:t xml:space="preserve">person-centered </w:t>
      </w:r>
      <w:r w:rsidRPr="00241B00">
        <w:rPr>
          <w:color w:val="000000" w:themeColor="text1"/>
        </w:rPr>
        <w:t>patient</w:t>
      </w:r>
      <w:r w:rsidR="00F6214A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outcomes and contribute toward the overall mission and goals of the facility.  </w:t>
      </w:r>
    </w:p>
    <w:p w14:paraId="54C9EF2B" w14:textId="3266C7BC" w:rsidR="00E07A58" w:rsidRPr="00241B00" w:rsidRDefault="00462EE4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Routinely assisted team members with a variety of interventions in order to achieve the highest quality of care for all</w:t>
      </w:r>
      <w:r w:rsidR="00F6214A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patients.  </w:t>
      </w:r>
    </w:p>
    <w:p w14:paraId="61E93011" w14:textId="16E4B2B5" w:rsidR="00E07A58" w:rsidRPr="00241B00" w:rsidRDefault="00462EE4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Educat</w:t>
      </w:r>
      <w:r w:rsidR="00F6214A" w:rsidRPr="00241B00">
        <w:rPr>
          <w:color w:val="000000" w:themeColor="text1"/>
        </w:rPr>
        <w:t>ed</w:t>
      </w:r>
      <w:r w:rsidRPr="00241B00">
        <w:rPr>
          <w:color w:val="000000" w:themeColor="text1"/>
        </w:rPr>
        <w:t xml:space="preserve"> staff on verbal de-escalation, which produced a 99% decrease in patient QR (quiet room) placement and</w:t>
      </w:r>
      <w:r w:rsidR="00F6214A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monitored Protective Procedures closely.  </w:t>
      </w:r>
    </w:p>
    <w:p w14:paraId="49E5E826" w14:textId="45C654E9" w:rsidR="00E07A58" w:rsidRPr="00241B00" w:rsidRDefault="00462EE4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Ensure that all State and Federal regulations were </w:t>
      </w:r>
      <w:r w:rsidR="00F6214A" w:rsidRPr="00241B00">
        <w:rPr>
          <w:color w:val="000000" w:themeColor="text1"/>
        </w:rPr>
        <w:t>maintained</w:t>
      </w:r>
      <w:r w:rsidRPr="00241B00">
        <w:rPr>
          <w:color w:val="000000" w:themeColor="text1"/>
        </w:rPr>
        <w:t xml:space="preserve"> while advocating for safe quality patient care and staff</w:t>
      </w:r>
      <w:r w:rsidR="00F6214A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safety. ASAM Criteria 3.7  </w:t>
      </w:r>
    </w:p>
    <w:p w14:paraId="3A3993F4" w14:textId="067CE756" w:rsidR="00F6214A" w:rsidRPr="00241B00" w:rsidRDefault="00E42978" w:rsidP="005E1978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M</w:t>
      </w:r>
      <w:r w:rsidR="00F6214A" w:rsidRPr="00241B00">
        <w:rPr>
          <w:color w:val="000000" w:themeColor="text1"/>
        </w:rPr>
        <w:t>anaged 10-15 RN's</w:t>
      </w:r>
      <w:r w:rsidRPr="00241B00">
        <w:rPr>
          <w:color w:val="000000" w:themeColor="text1"/>
        </w:rPr>
        <w:t xml:space="preserve"> and LPN’s,</w:t>
      </w:r>
      <w:r w:rsidR="00F6214A" w:rsidRPr="00241B00">
        <w:rPr>
          <w:color w:val="000000" w:themeColor="text1"/>
        </w:rPr>
        <w:t xml:space="preserve"> TMA's and 30 plus HCA's while maintaining a high level of staff morale and professionalism.  </w:t>
      </w:r>
    </w:p>
    <w:p w14:paraId="0A82988B" w14:textId="6892E988" w:rsidR="00F70E5D" w:rsidRDefault="00F70E5D" w:rsidP="00E42978">
      <w:pPr>
        <w:pStyle w:val="Heading2"/>
        <w:spacing w:after="0" w:line="240" w:lineRule="auto"/>
        <w:ind w:left="0" w:hanging="14"/>
        <w:rPr>
          <w:color w:val="000000" w:themeColor="text1"/>
        </w:rPr>
      </w:pPr>
    </w:p>
    <w:p w14:paraId="6715EAE2" w14:textId="77777777" w:rsidR="00F70E5D" w:rsidRPr="00F70E5D" w:rsidRDefault="00F70E5D" w:rsidP="00F70E5D"/>
    <w:p w14:paraId="09D6A38F" w14:textId="1E219CA1" w:rsidR="00E07A58" w:rsidRPr="00241B00" w:rsidRDefault="00462EE4" w:rsidP="00E42978">
      <w:pPr>
        <w:pStyle w:val="Heading2"/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lastRenderedPageBreak/>
        <w:t xml:space="preserve">Supervising Nurse </w:t>
      </w:r>
    </w:p>
    <w:p w14:paraId="40A7AFE7" w14:textId="77777777" w:rsidR="005E1978" w:rsidRPr="00241B00" w:rsidRDefault="00462EE4" w:rsidP="00E42978">
      <w:pPr>
        <w:spacing w:after="0" w:line="240" w:lineRule="auto"/>
        <w:ind w:left="0" w:right="6043" w:hanging="14"/>
        <w:rPr>
          <w:color w:val="000000" w:themeColor="text1"/>
        </w:rPr>
      </w:pPr>
      <w:r w:rsidRPr="00241B00">
        <w:rPr>
          <w:b/>
          <w:color w:val="000000" w:themeColor="text1"/>
        </w:rPr>
        <w:t>Park Avenue Center</w:t>
      </w:r>
      <w:r w:rsidRPr="00241B00">
        <w:rPr>
          <w:color w:val="000000" w:themeColor="text1"/>
        </w:rPr>
        <w:t xml:space="preserve"> - Minneapolis, MN </w:t>
      </w:r>
    </w:p>
    <w:p w14:paraId="0A4D5AC0" w14:textId="7C140D73" w:rsidR="00E07A58" w:rsidRPr="00241B00" w:rsidRDefault="00462EE4" w:rsidP="00E42978">
      <w:pPr>
        <w:spacing w:after="0" w:line="240" w:lineRule="auto"/>
        <w:ind w:left="0" w:right="6043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October 2013 to May 2016 </w:t>
      </w:r>
    </w:p>
    <w:p w14:paraId="2855017F" w14:textId="2927ED2C" w:rsidR="005E1978" w:rsidRPr="00241B00" w:rsidRDefault="005E1978" w:rsidP="005E1978">
      <w:pPr>
        <w:spacing w:after="0" w:line="240" w:lineRule="auto"/>
        <w:ind w:left="0" w:right="4909" w:hanging="14"/>
        <w:rPr>
          <w:color w:val="000000" w:themeColor="text1"/>
        </w:rPr>
      </w:pPr>
      <w:r w:rsidRPr="00241B00">
        <w:rPr>
          <w:color w:val="000000" w:themeColor="text1"/>
        </w:rPr>
        <w:t>Substance Abuse Treatment Center Outpatient w/Lodging</w:t>
      </w:r>
    </w:p>
    <w:p w14:paraId="549F3B42" w14:textId="450D0F9B" w:rsidR="00E07A58" w:rsidRPr="00241B00" w:rsidRDefault="005E1978" w:rsidP="00E42978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>2649 Park Ave, Minneapolis, MN 55404</w:t>
      </w:r>
      <w:r w:rsidR="00462EE4" w:rsidRPr="00241B00">
        <w:rPr>
          <w:color w:val="000000" w:themeColor="text1"/>
        </w:rPr>
        <w:t xml:space="preserve"> </w:t>
      </w:r>
    </w:p>
    <w:p w14:paraId="0D00AB27" w14:textId="1665D89F" w:rsidR="00A2256D" w:rsidRPr="00241B00" w:rsidRDefault="00462EE4" w:rsidP="00E42978">
      <w:pPr>
        <w:spacing w:after="0" w:line="240" w:lineRule="auto"/>
        <w:ind w:left="0" w:hanging="14"/>
        <w:rPr>
          <w:color w:val="000000" w:themeColor="text1"/>
        </w:rPr>
      </w:pPr>
      <w:r w:rsidRPr="00241B00">
        <w:rPr>
          <w:color w:val="000000" w:themeColor="text1"/>
        </w:rPr>
        <w:t xml:space="preserve">612-871-7443  </w:t>
      </w:r>
    </w:p>
    <w:p w14:paraId="5AD9D403" w14:textId="77777777" w:rsidR="00E07A58" w:rsidRPr="00241B00" w:rsidRDefault="00462EE4" w:rsidP="00E4297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Responsible for administration and development of health policies and procedures.  </w:t>
      </w:r>
    </w:p>
    <w:p w14:paraId="71A76F32" w14:textId="39D7BA26" w:rsidR="00E07A58" w:rsidRPr="00241B00" w:rsidRDefault="00462EE4" w:rsidP="00E4297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Implemented Naloxone into the residential house</w:t>
      </w:r>
      <w:r w:rsidR="00F77E70" w:rsidRPr="00241B00">
        <w:rPr>
          <w:color w:val="000000" w:themeColor="text1"/>
        </w:rPr>
        <w:t>s</w:t>
      </w:r>
      <w:r w:rsidRPr="00241B00">
        <w:rPr>
          <w:color w:val="000000" w:themeColor="text1"/>
        </w:rPr>
        <w:t xml:space="preserve"> which housed clients from the </w:t>
      </w:r>
      <w:r w:rsidR="00F77E70" w:rsidRPr="00241B00">
        <w:rPr>
          <w:color w:val="000000" w:themeColor="text1"/>
        </w:rPr>
        <w:t xml:space="preserve">treatment </w:t>
      </w:r>
      <w:r w:rsidRPr="00241B00">
        <w:rPr>
          <w:color w:val="000000" w:themeColor="text1"/>
        </w:rPr>
        <w:t xml:space="preserve">center.  </w:t>
      </w:r>
    </w:p>
    <w:p w14:paraId="240D0BAA" w14:textId="7163DF3F" w:rsidR="00F77E70" w:rsidRPr="00241B00" w:rsidRDefault="00F77E70" w:rsidP="00E4297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Educational groups - personal health, medications and recovery.</w:t>
      </w:r>
    </w:p>
    <w:p w14:paraId="3F61D7E3" w14:textId="77777777" w:rsidR="00E07A58" w:rsidRPr="00241B00" w:rsidRDefault="00462EE4" w:rsidP="00E4297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Managed and trained 15 medication observers while adhering to MN GS Rule 31.  </w:t>
      </w:r>
    </w:p>
    <w:p w14:paraId="27A3E9B8" w14:textId="67B69418" w:rsidR="00E07A58" w:rsidRPr="00241B00" w:rsidRDefault="00462EE4" w:rsidP="00E4297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Collaborated with a mobile urgent care company </w:t>
      </w:r>
      <w:proofErr w:type="spellStart"/>
      <w:r w:rsidR="00F77E70" w:rsidRPr="00241B00">
        <w:rPr>
          <w:color w:val="000000" w:themeColor="text1"/>
        </w:rPr>
        <w:t>Livio</w:t>
      </w:r>
      <w:proofErr w:type="spellEnd"/>
      <w:r w:rsidR="00F77E70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to meet the </w:t>
      </w:r>
      <w:r w:rsidR="00F77E70" w:rsidRPr="00241B00">
        <w:rPr>
          <w:color w:val="000000" w:themeColor="text1"/>
        </w:rPr>
        <w:t xml:space="preserve">medication and </w:t>
      </w:r>
      <w:r w:rsidRPr="00241B00">
        <w:rPr>
          <w:color w:val="000000" w:themeColor="text1"/>
        </w:rPr>
        <w:t xml:space="preserve">medical needs of the </w:t>
      </w:r>
      <w:r w:rsidR="00F77E70" w:rsidRPr="00241B00">
        <w:rPr>
          <w:color w:val="000000" w:themeColor="text1"/>
        </w:rPr>
        <w:t>center’s</w:t>
      </w:r>
      <w:r w:rsidRPr="00241B00">
        <w:rPr>
          <w:color w:val="000000" w:themeColor="text1"/>
        </w:rPr>
        <w:t xml:space="preserve"> clients.  </w:t>
      </w:r>
    </w:p>
    <w:p w14:paraId="564A11E8" w14:textId="77777777" w:rsidR="00E07A58" w:rsidRPr="00241B00" w:rsidRDefault="00462EE4" w:rsidP="00E4297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Assisted with the relocation and development of new procedures for the new building medication area.  </w:t>
      </w:r>
    </w:p>
    <w:p w14:paraId="729DD7DB" w14:textId="4DA01948" w:rsidR="00E07A58" w:rsidRPr="00241B00" w:rsidRDefault="00462EE4" w:rsidP="00DF2722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Ensure that all State and Federal regulations </w:t>
      </w:r>
      <w:r w:rsidR="00F77E70" w:rsidRPr="00241B00">
        <w:rPr>
          <w:color w:val="000000" w:themeColor="text1"/>
        </w:rPr>
        <w:t xml:space="preserve">were maintained </w:t>
      </w:r>
      <w:r w:rsidRPr="00241B00">
        <w:rPr>
          <w:color w:val="000000" w:themeColor="text1"/>
        </w:rPr>
        <w:t>while advocating for safe quality patient care and staff</w:t>
      </w:r>
      <w:r w:rsidR="005E1978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safety. </w:t>
      </w:r>
    </w:p>
    <w:p w14:paraId="11F6BD7E" w14:textId="77777777" w:rsidR="00DF2722" w:rsidRPr="00241B00" w:rsidRDefault="00DF2722" w:rsidP="00DF2722">
      <w:pPr>
        <w:pStyle w:val="ListParagraph"/>
        <w:spacing w:after="0" w:line="240" w:lineRule="auto"/>
        <w:ind w:firstLine="0"/>
        <w:rPr>
          <w:color w:val="000000" w:themeColor="text1"/>
        </w:rPr>
      </w:pPr>
    </w:p>
    <w:p w14:paraId="2C6EDFF3" w14:textId="77777777" w:rsidR="00E07A58" w:rsidRPr="00241B00" w:rsidRDefault="00462EE4" w:rsidP="00E42978">
      <w:pPr>
        <w:pStyle w:val="Heading2"/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Clinical Manager </w:t>
      </w:r>
    </w:p>
    <w:p w14:paraId="06126BAD" w14:textId="0BB98FA9" w:rsidR="00F82822" w:rsidRPr="00241B00" w:rsidRDefault="00462EE4" w:rsidP="00E42978">
      <w:pPr>
        <w:spacing w:after="0" w:line="240" w:lineRule="auto"/>
        <w:ind w:left="-5" w:right="6043"/>
        <w:rPr>
          <w:color w:val="000000" w:themeColor="text1"/>
        </w:rPr>
      </w:pPr>
      <w:r w:rsidRPr="00241B00">
        <w:rPr>
          <w:b/>
          <w:color w:val="000000" w:themeColor="text1"/>
        </w:rPr>
        <w:t>Any Lab Test Now</w:t>
      </w:r>
      <w:r w:rsidRPr="00241B00">
        <w:rPr>
          <w:color w:val="000000" w:themeColor="text1"/>
        </w:rPr>
        <w:t xml:space="preserve"> </w:t>
      </w:r>
    </w:p>
    <w:p w14:paraId="34923CA1" w14:textId="035CF836" w:rsidR="00E07A58" w:rsidRPr="00241B00" w:rsidRDefault="00462EE4" w:rsidP="00E42978">
      <w:pPr>
        <w:spacing w:after="0" w:line="240" w:lineRule="auto"/>
        <w:ind w:left="-5" w:right="6043"/>
        <w:rPr>
          <w:color w:val="000000" w:themeColor="text1"/>
        </w:rPr>
      </w:pPr>
      <w:r w:rsidRPr="00241B00">
        <w:rPr>
          <w:color w:val="000000" w:themeColor="text1"/>
        </w:rPr>
        <w:t xml:space="preserve">September 2011 to June 2012 </w:t>
      </w:r>
    </w:p>
    <w:p w14:paraId="20AADC6D" w14:textId="7A725C66" w:rsidR="00F82822" w:rsidRPr="00241B00" w:rsidRDefault="00F82822" w:rsidP="00F82822">
      <w:pPr>
        <w:spacing w:after="0" w:line="240" w:lineRule="auto"/>
        <w:ind w:left="-5" w:right="5269"/>
        <w:rPr>
          <w:color w:val="000000" w:themeColor="text1"/>
        </w:rPr>
      </w:pPr>
      <w:r w:rsidRPr="00241B00">
        <w:rPr>
          <w:color w:val="000000" w:themeColor="text1"/>
        </w:rPr>
        <w:t>8318 Pineville-Matthews Rd #708, Charlotte, NC 28226</w:t>
      </w:r>
    </w:p>
    <w:p w14:paraId="720FA0BC" w14:textId="77777777" w:rsidR="00E07A58" w:rsidRPr="00241B00" w:rsidRDefault="00462EE4" w:rsidP="00E42978">
      <w:pPr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704- 541-8115  </w:t>
      </w:r>
    </w:p>
    <w:p w14:paraId="5C9632CC" w14:textId="77777777" w:rsidR="00E07A58" w:rsidRPr="00241B00" w:rsidRDefault="00462EE4" w:rsidP="00E42978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Responsible for all daily lab operations and safety.  </w:t>
      </w:r>
    </w:p>
    <w:p w14:paraId="0927A889" w14:textId="482A35FC" w:rsidR="00E07A58" w:rsidRPr="00241B00" w:rsidRDefault="00462EE4" w:rsidP="00E42978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Assisted with the processing of specimens for shipping, inventory, included in the Direct Access Testing, DOT Drug</w:t>
      </w:r>
      <w:r w:rsidR="007D6C5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Testing, Direct/ Monitored drug screens, Breath Alcohol Testing, DNA Testing.  </w:t>
      </w:r>
    </w:p>
    <w:p w14:paraId="51793CE0" w14:textId="77777777" w:rsidR="00E07A58" w:rsidRPr="00241B00" w:rsidRDefault="00462EE4" w:rsidP="00E42978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Ensure that all State and Federal regulations and CLIA regulations were met at all times including patient confidentiality  </w:t>
      </w:r>
    </w:p>
    <w:p w14:paraId="3321448D" w14:textId="77777777" w:rsidR="00E07A58" w:rsidRPr="00241B00" w:rsidRDefault="00462EE4" w:rsidP="00E42978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Ensured Federal DOT Drug Testing compliance was maintained as well as Direct/ Monitored drug screens.  </w:t>
      </w:r>
    </w:p>
    <w:p w14:paraId="1E4FB3A2" w14:textId="641D621E" w:rsidR="00E07A58" w:rsidRPr="00241B00" w:rsidRDefault="00462EE4" w:rsidP="00E42978">
      <w:pPr>
        <w:pStyle w:val="ListParagraph"/>
        <w:numPr>
          <w:ilvl w:val="0"/>
          <w:numId w:val="10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Oversaw lab techs and medical office assistants. </w:t>
      </w:r>
    </w:p>
    <w:p w14:paraId="564A004C" w14:textId="77777777" w:rsidR="00F82822" w:rsidRPr="00241B00" w:rsidRDefault="00F82822" w:rsidP="00F82822">
      <w:pPr>
        <w:spacing w:after="0" w:line="240" w:lineRule="auto"/>
        <w:rPr>
          <w:color w:val="000000" w:themeColor="text1"/>
        </w:rPr>
      </w:pPr>
    </w:p>
    <w:p w14:paraId="72AB2298" w14:textId="77777777" w:rsidR="00E07A58" w:rsidRPr="00241B00" w:rsidRDefault="00462EE4" w:rsidP="00E42978">
      <w:pPr>
        <w:pStyle w:val="Heading2"/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Substance Abuse Counselor Assistant </w:t>
      </w:r>
    </w:p>
    <w:p w14:paraId="75DADE68" w14:textId="4891D4F5" w:rsidR="00F82822" w:rsidRPr="00241B00" w:rsidRDefault="00462EE4" w:rsidP="00E42978">
      <w:pPr>
        <w:spacing w:after="0" w:line="240" w:lineRule="auto"/>
        <w:ind w:left="-5" w:right="3265"/>
        <w:rPr>
          <w:color w:val="000000" w:themeColor="text1"/>
        </w:rPr>
      </w:pPr>
      <w:r w:rsidRPr="00241B00">
        <w:rPr>
          <w:b/>
          <w:color w:val="000000" w:themeColor="text1"/>
        </w:rPr>
        <w:t>Mecklenburg County Substance Abuse Service Center</w:t>
      </w:r>
      <w:r w:rsidRPr="00241B00">
        <w:rPr>
          <w:color w:val="000000" w:themeColor="text1"/>
        </w:rPr>
        <w:t xml:space="preserve"> </w:t>
      </w:r>
    </w:p>
    <w:p w14:paraId="2A5B0BC5" w14:textId="7F27DE3D" w:rsidR="00E07A58" w:rsidRPr="00241B00" w:rsidRDefault="00462EE4" w:rsidP="00E42978">
      <w:pPr>
        <w:spacing w:after="0" w:line="240" w:lineRule="auto"/>
        <w:ind w:left="-5" w:right="3265"/>
        <w:rPr>
          <w:color w:val="000000" w:themeColor="text1"/>
        </w:rPr>
      </w:pPr>
      <w:r w:rsidRPr="00241B00">
        <w:rPr>
          <w:color w:val="000000" w:themeColor="text1"/>
        </w:rPr>
        <w:t xml:space="preserve"> August 2010 to July 2011 </w:t>
      </w:r>
    </w:p>
    <w:p w14:paraId="3785C6FE" w14:textId="270D8452" w:rsidR="00F82822" w:rsidRPr="00241B00" w:rsidRDefault="00F82822" w:rsidP="00E42978">
      <w:pPr>
        <w:spacing w:after="0" w:line="240" w:lineRule="auto"/>
        <w:ind w:left="-5" w:right="3265"/>
        <w:rPr>
          <w:color w:val="000000" w:themeColor="text1"/>
        </w:rPr>
      </w:pPr>
      <w:r w:rsidRPr="00241B00">
        <w:rPr>
          <w:color w:val="000000" w:themeColor="text1"/>
        </w:rPr>
        <w:t xml:space="preserve">Detox &amp; MICD Treatment Center  </w:t>
      </w:r>
    </w:p>
    <w:p w14:paraId="70C10253" w14:textId="6600D254" w:rsidR="00F82822" w:rsidRPr="00241B00" w:rsidRDefault="00F82822" w:rsidP="00E42978">
      <w:pPr>
        <w:spacing w:after="0" w:line="240" w:lineRule="auto"/>
        <w:ind w:left="-5" w:right="3265"/>
        <w:rPr>
          <w:color w:val="000000" w:themeColor="text1"/>
        </w:rPr>
      </w:pPr>
      <w:r w:rsidRPr="00241B00">
        <w:rPr>
          <w:color w:val="000000" w:themeColor="text1"/>
        </w:rPr>
        <w:t>429 Billingsley Rd, Charlotte, NC 28211</w:t>
      </w:r>
    </w:p>
    <w:p w14:paraId="01DF436F" w14:textId="77777777" w:rsidR="00E07A58" w:rsidRPr="00241B00" w:rsidRDefault="00462EE4" w:rsidP="00E42978">
      <w:pPr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704-336-4158  </w:t>
      </w:r>
    </w:p>
    <w:p w14:paraId="6D2ABC02" w14:textId="77777777" w:rsidR="00E07A58" w:rsidRPr="00241B00" w:rsidRDefault="00462EE4" w:rsidP="00F82822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Responsible for providing Chemical Dependency education and prevention services at various facilities within the County. </w:t>
      </w:r>
    </w:p>
    <w:p w14:paraId="1B7B8BE5" w14:textId="633C4925" w:rsidR="00E07A58" w:rsidRPr="00241B00" w:rsidRDefault="00462EE4" w:rsidP="00F82822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Perform substance abuse screenings and assessments, develop treatment plans, provide supportive interventions with</w:t>
      </w:r>
      <w:r w:rsidR="00F82822" w:rsidRPr="00241B00">
        <w:rPr>
          <w:color w:val="000000" w:themeColor="text1"/>
        </w:rPr>
        <w:t xml:space="preserve"> </w:t>
      </w:r>
      <w:r w:rsidRPr="00241B00">
        <w:rPr>
          <w:color w:val="000000" w:themeColor="text1"/>
        </w:rPr>
        <w:t xml:space="preserve">individual consumers.  </w:t>
      </w:r>
    </w:p>
    <w:p w14:paraId="6DB2A1A3" w14:textId="77777777" w:rsidR="00E07A58" w:rsidRPr="00241B00" w:rsidRDefault="00462EE4" w:rsidP="00F82822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Present substance use and medication education to patients  </w:t>
      </w:r>
    </w:p>
    <w:p w14:paraId="78EFD50F" w14:textId="77777777" w:rsidR="00E07A58" w:rsidRPr="00241B00" w:rsidRDefault="00462EE4" w:rsidP="00F82822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Maintained the highest patient confidentiality CFR 42 Part 2 related to medical records.  </w:t>
      </w:r>
    </w:p>
    <w:p w14:paraId="23CDA18D" w14:textId="77777777" w:rsidR="00E07A58" w:rsidRPr="00241B00" w:rsidRDefault="00462EE4" w:rsidP="00F82822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Transport and accompany consumers to and from various appointments as well as to advocate for the patients.  </w:t>
      </w:r>
    </w:p>
    <w:p w14:paraId="22BB76DD" w14:textId="0294F8B4" w:rsidR="00E07A58" w:rsidRPr="00241B00" w:rsidRDefault="00462EE4" w:rsidP="00F82822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Maintaining all county policy and procedure to the fullest. </w:t>
      </w:r>
    </w:p>
    <w:p w14:paraId="2815B715" w14:textId="77777777" w:rsidR="00F82822" w:rsidRPr="00241B00" w:rsidRDefault="00F82822" w:rsidP="00F82822">
      <w:pPr>
        <w:pStyle w:val="ListParagraph"/>
        <w:spacing w:after="0" w:line="240" w:lineRule="auto"/>
        <w:ind w:firstLine="0"/>
        <w:rPr>
          <w:color w:val="000000" w:themeColor="text1"/>
        </w:rPr>
      </w:pPr>
    </w:p>
    <w:p w14:paraId="0CCBD18F" w14:textId="77777777" w:rsidR="00E07A58" w:rsidRPr="00241B00" w:rsidRDefault="00462EE4" w:rsidP="00E42978">
      <w:pPr>
        <w:pStyle w:val="Heading2"/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Senior Psychiatric-Registered Nurse </w:t>
      </w:r>
    </w:p>
    <w:p w14:paraId="48E22BCB" w14:textId="77777777" w:rsidR="00F82822" w:rsidRPr="00241B00" w:rsidRDefault="00462EE4" w:rsidP="00E42978">
      <w:pPr>
        <w:spacing w:after="0" w:line="240" w:lineRule="auto"/>
        <w:ind w:left="-5" w:right="4755"/>
        <w:rPr>
          <w:b/>
          <w:color w:val="000000" w:themeColor="text1"/>
        </w:rPr>
      </w:pPr>
      <w:r w:rsidRPr="00241B00">
        <w:rPr>
          <w:b/>
          <w:color w:val="000000" w:themeColor="text1"/>
        </w:rPr>
        <w:t>Mecklenburg County Substance Abuse Service Center</w:t>
      </w:r>
    </w:p>
    <w:p w14:paraId="02330331" w14:textId="26D15CCF" w:rsidR="00E07A58" w:rsidRPr="00241B00" w:rsidRDefault="00462EE4" w:rsidP="00E42978">
      <w:pPr>
        <w:spacing w:after="0" w:line="240" w:lineRule="auto"/>
        <w:ind w:left="-5" w:right="4755"/>
        <w:rPr>
          <w:color w:val="000000" w:themeColor="text1"/>
        </w:rPr>
      </w:pPr>
      <w:r w:rsidRPr="00241B00">
        <w:rPr>
          <w:color w:val="000000" w:themeColor="text1"/>
        </w:rPr>
        <w:t xml:space="preserve"> July 2009 to August 2010 </w:t>
      </w:r>
    </w:p>
    <w:p w14:paraId="7A0E10AA" w14:textId="5EE39479" w:rsidR="00E07A58" w:rsidRPr="00241B00" w:rsidRDefault="00F82822" w:rsidP="00E42978">
      <w:pPr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Detox &amp; MICD Treatment Center  </w:t>
      </w:r>
    </w:p>
    <w:p w14:paraId="08A24DDD" w14:textId="77777777" w:rsidR="00E07A58" w:rsidRPr="00241B00" w:rsidRDefault="00462EE4" w:rsidP="00E42978">
      <w:pPr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429 Billingsley Road Charlotte, NC  </w:t>
      </w:r>
    </w:p>
    <w:p w14:paraId="5591C451" w14:textId="77777777" w:rsidR="00E07A58" w:rsidRPr="00241B00" w:rsidRDefault="00462EE4" w:rsidP="00E42978">
      <w:pPr>
        <w:spacing w:after="0" w:line="240" w:lineRule="auto"/>
        <w:ind w:left="-5"/>
        <w:rPr>
          <w:color w:val="000000" w:themeColor="text1"/>
        </w:rPr>
      </w:pPr>
      <w:r w:rsidRPr="00241B00">
        <w:rPr>
          <w:color w:val="000000" w:themeColor="text1"/>
        </w:rPr>
        <w:t xml:space="preserve">704-432-0357/704-336-4158  </w:t>
      </w:r>
    </w:p>
    <w:p w14:paraId="542537A2" w14:textId="77777777" w:rsidR="00E07A58" w:rsidRPr="00241B00" w:rsidRDefault="00462EE4" w:rsidP="00F8282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Senior Registered Nurse (Psychiatric Nurse) in a 78-bed social setting detoxification program.  </w:t>
      </w:r>
    </w:p>
    <w:p w14:paraId="32D42462" w14:textId="77777777" w:rsidR="00E07A58" w:rsidRPr="00241B00" w:rsidRDefault="00462EE4" w:rsidP="00F8282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Assessing consumers for withdrawal symptoms and implementing W/D protocols and administering medications.  </w:t>
      </w:r>
    </w:p>
    <w:p w14:paraId="0F8497F9" w14:textId="77777777" w:rsidR="00E07A58" w:rsidRPr="00241B00" w:rsidRDefault="00462EE4" w:rsidP="00F8282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Providing crisis intervention are primary responsibilities.  </w:t>
      </w:r>
    </w:p>
    <w:p w14:paraId="0459145E" w14:textId="11632633" w:rsidR="00317A8A" w:rsidRPr="00317A8A" w:rsidRDefault="00462EE4" w:rsidP="00317A8A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Supervise non-licensed staff by monitoring daily activities.  </w:t>
      </w:r>
    </w:p>
    <w:p w14:paraId="0733E742" w14:textId="23BD1F69" w:rsidR="00317A8A" w:rsidRDefault="00317A8A" w:rsidP="00317A8A">
      <w:pPr>
        <w:pStyle w:val="ListParagraph"/>
        <w:spacing w:after="0" w:line="240" w:lineRule="auto"/>
        <w:ind w:firstLine="0"/>
        <w:rPr>
          <w:color w:val="000000" w:themeColor="text1"/>
        </w:rPr>
      </w:pPr>
    </w:p>
    <w:p w14:paraId="296AD16B" w14:textId="01F0BA49" w:rsidR="00317A8A" w:rsidRDefault="00317A8A" w:rsidP="00317A8A">
      <w:pPr>
        <w:pStyle w:val="ListParagraph"/>
        <w:spacing w:after="0" w:line="240" w:lineRule="auto"/>
        <w:ind w:firstLine="0"/>
        <w:rPr>
          <w:color w:val="000000" w:themeColor="text1"/>
        </w:rPr>
      </w:pPr>
    </w:p>
    <w:p w14:paraId="0B272FC8" w14:textId="77777777" w:rsidR="00317A8A" w:rsidRDefault="00317A8A" w:rsidP="00317A8A">
      <w:pPr>
        <w:pStyle w:val="ListParagraph"/>
        <w:spacing w:after="0" w:line="240" w:lineRule="auto"/>
        <w:ind w:firstLine="0"/>
        <w:rPr>
          <w:color w:val="000000" w:themeColor="text1"/>
        </w:rPr>
      </w:pPr>
    </w:p>
    <w:p w14:paraId="276B6594" w14:textId="686F0C33" w:rsidR="00E07A58" w:rsidRPr="00241B00" w:rsidRDefault="00462EE4" w:rsidP="00F8282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 xml:space="preserve">Providing education on addiction and withdrawal symptoms to the consumers. </w:t>
      </w:r>
    </w:p>
    <w:p w14:paraId="0610268B" w14:textId="756E2904" w:rsidR="00F82822" w:rsidRPr="00241B00" w:rsidRDefault="00F82822" w:rsidP="00F8282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41B00">
        <w:rPr>
          <w:color w:val="000000" w:themeColor="text1"/>
        </w:rPr>
        <w:t>Facilitated consumer groups on health education</w:t>
      </w:r>
    </w:p>
    <w:p w14:paraId="3DC84365" w14:textId="0C92526B" w:rsidR="00F82822" w:rsidRPr="00241B00" w:rsidRDefault="00417D43" w:rsidP="00DF272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proofErr w:type="spellStart"/>
      <w:r w:rsidRPr="00241B00">
        <w:rPr>
          <w:color w:val="000000" w:themeColor="text1"/>
        </w:rPr>
        <w:t>Accu</w:t>
      </w:r>
      <w:proofErr w:type="spellEnd"/>
      <w:r w:rsidRPr="00241B00">
        <w:rPr>
          <w:color w:val="000000" w:themeColor="text1"/>
        </w:rPr>
        <w:t xml:space="preserve">-Detox Acupuncture  </w:t>
      </w:r>
    </w:p>
    <w:p w14:paraId="73D1E0CD" w14:textId="55AA0857" w:rsidR="00F82822" w:rsidRPr="00241B00" w:rsidRDefault="00F82822" w:rsidP="00F82822">
      <w:pPr>
        <w:spacing w:after="0" w:line="240" w:lineRule="auto"/>
        <w:rPr>
          <w:color w:val="000000" w:themeColor="text1"/>
        </w:rPr>
      </w:pPr>
    </w:p>
    <w:p w14:paraId="5E24B801" w14:textId="3CE014CC" w:rsidR="00E07A58" w:rsidRPr="00241B00" w:rsidRDefault="00417D43" w:rsidP="00DF2722">
      <w:pPr>
        <w:spacing w:after="0" w:line="240" w:lineRule="auto"/>
        <w:rPr>
          <w:b/>
          <w:bCs/>
          <w:color w:val="000000" w:themeColor="text1"/>
          <w:szCs w:val="18"/>
        </w:rPr>
      </w:pPr>
      <w:r w:rsidRPr="00241B00">
        <w:rPr>
          <w:b/>
          <w:bCs/>
          <w:color w:val="000000" w:themeColor="text1"/>
          <w:szCs w:val="18"/>
        </w:rPr>
        <w:t>Travel/Agency Nursing:</w:t>
      </w:r>
      <w:r w:rsidR="00DF2722" w:rsidRPr="00241B00">
        <w:rPr>
          <w:b/>
          <w:bCs/>
          <w:color w:val="000000" w:themeColor="text1"/>
          <w:szCs w:val="18"/>
        </w:rPr>
        <w:t xml:space="preserve"> </w:t>
      </w:r>
      <w:r w:rsidR="00462EE4" w:rsidRPr="00241B00">
        <w:rPr>
          <w:color w:val="000000" w:themeColor="text1"/>
          <w:szCs w:val="18"/>
        </w:rPr>
        <w:t xml:space="preserve">Registered Nurse, Emergency Room </w:t>
      </w:r>
    </w:p>
    <w:p w14:paraId="41B3E504" w14:textId="77777777" w:rsidR="00E07A58" w:rsidRPr="00241B00" w:rsidRDefault="00462EE4" w:rsidP="00DF2722">
      <w:pPr>
        <w:spacing w:after="0" w:line="240" w:lineRule="auto"/>
        <w:ind w:left="720" w:right="1129" w:firstLine="720"/>
        <w:rPr>
          <w:color w:val="000000" w:themeColor="text1"/>
          <w:szCs w:val="18"/>
        </w:rPr>
      </w:pPr>
      <w:r w:rsidRPr="00241B00">
        <w:rPr>
          <w:b/>
          <w:color w:val="000000" w:themeColor="text1"/>
          <w:szCs w:val="18"/>
        </w:rPr>
        <w:t>Fairview Southdale Hospital</w:t>
      </w:r>
      <w:r w:rsidRPr="00241B00">
        <w:rPr>
          <w:color w:val="000000" w:themeColor="text1"/>
          <w:szCs w:val="18"/>
        </w:rPr>
        <w:t xml:space="preserve"> 2002 to 2004 </w:t>
      </w:r>
    </w:p>
    <w:p w14:paraId="2E7C6D02" w14:textId="1199D963" w:rsidR="00E07A58" w:rsidRPr="00241B00" w:rsidRDefault="00462EE4" w:rsidP="00DF2722">
      <w:pPr>
        <w:spacing w:after="0" w:line="240" w:lineRule="auto"/>
        <w:ind w:left="720" w:right="2929" w:firstLine="720"/>
        <w:rPr>
          <w:color w:val="000000" w:themeColor="text1"/>
          <w:szCs w:val="18"/>
        </w:rPr>
      </w:pPr>
      <w:r w:rsidRPr="00241B00">
        <w:rPr>
          <w:b/>
          <w:color w:val="000000" w:themeColor="text1"/>
          <w:szCs w:val="18"/>
        </w:rPr>
        <w:t>Favorite Nurses</w:t>
      </w:r>
      <w:r w:rsidRPr="00241B00">
        <w:rPr>
          <w:color w:val="000000" w:themeColor="text1"/>
          <w:szCs w:val="18"/>
        </w:rPr>
        <w:t xml:space="preserve"> 2001 to</w:t>
      </w:r>
      <w:r w:rsidR="00417D43" w:rsidRPr="00241B00">
        <w:rPr>
          <w:color w:val="000000" w:themeColor="text1"/>
          <w:szCs w:val="18"/>
        </w:rPr>
        <w:t xml:space="preserve"> </w:t>
      </w:r>
      <w:r w:rsidRPr="00241B00">
        <w:rPr>
          <w:color w:val="000000" w:themeColor="text1"/>
          <w:szCs w:val="18"/>
        </w:rPr>
        <w:t xml:space="preserve">2004 </w:t>
      </w:r>
    </w:p>
    <w:p w14:paraId="78AB603C" w14:textId="5C33F798" w:rsidR="00A2256D" w:rsidRPr="00241B00" w:rsidRDefault="00462EE4" w:rsidP="00DF2722">
      <w:pPr>
        <w:spacing w:after="0" w:line="240" w:lineRule="auto"/>
        <w:ind w:left="720" w:right="2209" w:firstLine="720"/>
        <w:rPr>
          <w:color w:val="000000" w:themeColor="text1"/>
          <w:szCs w:val="18"/>
        </w:rPr>
      </w:pPr>
      <w:r w:rsidRPr="00241B00">
        <w:rPr>
          <w:b/>
          <w:color w:val="000000" w:themeColor="text1"/>
          <w:szCs w:val="18"/>
        </w:rPr>
        <w:t>North Memorial Medical Center</w:t>
      </w:r>
      <w:r w:rsidRPr="00241B00">
        <w:rPr>
          <w:color w:val="000000" w:themeColor="text1"/>
          <w:szCs w:val="18"/>
        </w:rPr>
        <w:t xml:space="preserve"> 2000 to 2001 </w:t>
      </w:r>
    </w:p>
    <w:p w14:paraId="17131B72" w14:textId="531090EC" w:rsidR="00A2256D" w:rsidRPr="00241B00" w:rsidRDefault="00A2256D" w:rsidP="00DF2722">
      <w:pPr>
        <w:spacing w:after="0" w:line="240" w:lineRule="auto"/>
        <w:ind w:left="720" w:right="2209" w:firstLine="720"/>
        <w:rPr>
          <w:color w:val="000000" w:themeColor="text1"/>
          <w:szCs w:val="18"/>
        </w:rPr>
      </w:pPr>
    </w:p>
    <w:p w14:paraId="489CAEA6" w14:textId="77777777" w:rsidR="00462EE4" w:rsidRPr="00241B00" w:rsidRDefault="00462EE4" w:rsidP="00DF2722">
      <w:pPr>
        <w:spacing w:after="0" w:line="240" w:lineRule="auto"/>
        <w:ind w:left="720" w:right="2209" w:firstLine="720"/>
        <w:rPr>
          <w:color w:val="000000" w:themeColor="text1"/>
          <w:szCs w:val="18"/>
        </w:rPr>
      </w:pPr>
    </w:p>
    <w:p w14:paraId="7A7A2D42" w14:textId="77777777" w:rsidR="00A2256D" w:rsidRPr="00241B00" w:rsidRDefault="00A2256D" w:rsidP="00DF2722">
      <w:pPr>
        <w:pStyle w:val="Heading1"/>
        <w:ind w:left="56"/>
        <w:rPr>
          <w:color w:val="000000" w:themeColor="text1"/>
        </w:rPr>
      </w:pPr>
    </w:p>
    <w:p w14:paraId="4DB920AA" w14:textId="26C54F26" w:rsidR="00DF2722" w:rsidRPr="00241B00" w:rsidRDefault="00462EE4" w:rsidP="007D6C50">
      <w:pPr>
        <w:pStyle w:val="Heading1"/>
        <w:ind w:left="56"/>
        <w:jc w:val="left"/>
        <w:rPr>
          <w:color w:val="000000" w:themeColor="text1"/>
        </w:rPr>
      </w:pPr>
      <w:r w:rsidRPr="00241B00">
        <w:rPr>
          <w:color w:val="000000" w:themeColor="text1"/>
        </w:rPr>
        <w:t xml:space="preserve">EDUCATION </w:t>
      </w:r>
    </w:p>
    <w:p w14:paraId="0C501D8C" w14:textId="77777777" w:rsidR="00DF2722" w:rsidRPr="00241B00" w:rsidRDefault="00DF2722" w:rsidP="00DF2722">
      <w:pPr>
        <w:rPr>
          <w:color w:val="000000" w:themeColor="text1"/>
        </w:rPr>
      </w:pPr>
    </w:p>
    <w:p w14:paraId="50994E07" w14:textId="4BF5CB1C" w:rsidR="00E07A58" w:rsidRPr="00317A8A" w:rsidRDefault="00462EE4" w:rsidP="00275CD0">
      <w:pPr>
        <w:pStyle w:val="Heading2"/>
        <w:ind w:left="-5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 xml:space="preserve">Substance Abuse Counseling </w:t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Pr="00317A8A">
        <w:rPr>
          <w:b w:val="0"/>
          <w:bCs/>
          <w:color w:val="000000" w:themeColor="text1"/>
          <w:sz w:val="18"/>
          <w:szCs w:val="18"/>
        </w:rPr>
        <w:t>Central Piedmont College - Charlotte, NC</w:t>
      </w:r>
      <w:r w:rsidR="00275CD0" w:rsidRPr="00317A8A">
        <w:rPr>
          <w:b w:val="0"/>
          <w:bCs/>
          <w:color w:val="000000" w:themeColor="text1"/>
          <w:sz w:val="18"/>
          <w:szCs w:val="18"/>
        </w:rPr>
        <w:t xml:space="preserve">  1 year</w:t>
      </w:r>
      <w:r w:rsidRPr="00317A8A">
        <w:rPr>
          <w:b w:val="0"/>
          <w:bCs/>
          <w:color w:val="000000" w:themeColor="text1"/>
          <w:sz w:val="18"/>
          <w:szCs w:val="18"/>
        </w:rPr>
        <w:t xml:space="preserve"> </w:t>
      </w:r>
    </w:p>
    <w:p w14:paraId="28DB864B" w14:textId="7960B40B" w:rsidR="00E07A58" w:rsidRPr="00317A8A" w:rsidRDefault="00462EE4" w:rsidP="00275CD0">
      <w:pPr>
        <w:pStyle w:val="Heading2"/>
        <w:ind w:left="-5"/>
        <w:rPr>
          <w:b w:val="0"/>
          <w:bCs/>
          <w:color w:val="000000" w:themeColor="text1"/>
          <w:sz w:val="18"/>
          <w:szCs w:val="18"/>
        </w:rPr>
      </w:pPr>
      <w:proofErr w:type="gramStart"/>
      <w:r w:rsidRPr="00317A8A">
        <w:rPr>
          <w:b w:val="0"/>
          <w:bCs/>
          <w:color w:val="000000" w:themeColor="text1"/>
          <w:sz w:val="18"/>
          <w:szCs w:val="18"/>
        </w:rPr>
        <w:t xml:space="preserve">ADN </w:t>
      </w:r>
      <w:r w:rsidR="00275CD0" w:rsidRPr="00317A8A">
        <w:rPr>
          <w:b w:val="0"/>
          <w:bCs/>
          <w:color w:val="000000" w:themeColor="text1"/>
          <w:sz w:val="18"/>
          <w:szCs w:val="18"/>
        </w:rPr>
        <w:t xml:space="preserve"> </w:t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proofErr w:type="gramEnd"/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="00275CD0" w:rsidRPr="00317A8A">
        <w:rPr>
          <w:b w:val="0"/>
          <w:bCs/>
          <w:color w:val="000000" w:themeColor="text1"/>
          <w:sz w:val="18"/>
          <w:szCs w:val="18"/>
        </w:rPr>
        <w:tab/>
      </w:r>
      <w:r w:rsidR="00317A8A" w:rsidRPr="00317A8A">
        <w:rPr>
          <w:b w:val="0"/>
          <w:bCs/>
          <w:color w:val="000000" w:themeColor="text1"/>
          <w:sz w:val="18"/>
          <w:szCs w:val="18"/>
        </w:rPr>
        <w:tab/>
      </w:r>
      <w:r w:rsidRPr="00317A8A">
        <w:rPr>
          <w:b w:val="0"/>
          <w:bCs/>
          <w:color w:val="000000" w:themeColor="text1"/>
          <w:sz w:val="18"/>
          <w:szCs w:val="18"/>
        </w:rPr>
        <w:t>New York State University - Albany, NY 199</w:t>
      </w:r>
      <w:r w:rsidR="00275CD0" w:rsidRPr="00317A8A">
        <w:rPr>
          <w:b w:val="0"/>
          <w:bCs/>
          <w:color w:val="000000" w:themeColor="text1"/>
          <w:sz w:val="18"/>
          <w:szCs w:val="18"/>
        </w:rPr>
        <w:t>7</w:t>
      </w:r>
      <w:r w:rsidRPr="00317A8A">
        <w:rPr>
          <w:b w:val="0"/>
          <w:bCs/>
          <w:color w:val="000000" w:themeColor="text1"/>
          <w:sz w:val="18"/>
          <w:szCs w:val="18"/>
        </w:rPr>
        <w:t xml:space="preserve"> </w:t>
      </w:r>
    </w:p>
    <w:p w14:paraId="0E1495AF" w14:textId="0DE7F729" w:rsidR="00DF2722" w:rsidRPr="00317A8A" w:rsidRDefault="00275CD0" w:rsidP="00317A8A">
      <w:pPr>
        <w:spacing w:after="4" w:line="284" w:lineRule="auto"/>
        <w:ind w:left="0" w:right="180" w:hanging="15"/>
        <w:rPr>
          <w:bCs/>
          <w:color w:val="000000" w:themeColor="text1"/>
          <w:szCs w:val="18"/>
        </w:rPr>
      </w:pPr>
      <w:r w:rsidRPr="00317A8A">
        <w:rPr>
          <w:bCs/>
          <w:color w:val="000000" w:themeColor="text1"/>
          <w:szCs w:val="18"/>
        </w:rPr>
        <w:t>LPN</w:t>
      </w:r>
      <w:r w:rsidRPr="00317A8A">
        <w:rPr>
          <w:bCs/>
          <w:color w:val="000000" w:themeColor="text1"/>
          <w:szCs w:val="18"/>
        </w:rPr>
        <w:tab/>
      </w:r>
      <w:r w:rsidRPr="00317A8A">
        <w:rPr>
          <w:bCs/>
          <w:color w:val="000000" w:themeColor="text1"/>
          <w:szCs w:val="18"/>
        </w:rPr>
        <w:tab/>
      </w:r>
      <w:r w:rsidRPr="00317A8A">
        <w:rPr>
          <w:bCs/>
          <w:color w:val="000000" w:themeColor="text1"/>
          <w:szCs w:val="18"/>
        </w:rPr>
        <w:tab/>
      </w:r>
      <w:r w:rsidRPr="00317A8A">
        <w:rPr>
          <w:bCs/>
          <w:color w:val="000000" w:themeColor="text1"/>
          <w:szCs w:val="18"/>
        </w:rPr>
        <w:tab/>
      </w:r>
      <w:r w:rsidRPr="00317A8A">
        <w:rPr>
          <w:bCs/>
          <w:color w:val="000000" w:themeColor="text1"/>
          <w:szCs w:val="18"/>
        </w:rPr>
        <w:tab/>
      </w:r>
      <w:r w:rsidR="00317A8A" w:rsidRPr="00317A8A">
        <w:rPr>
          <w:bCs/>
          <w:color w:val="000000" w:themeColor="text1"/>
          <w:szCs w:val="18"/>
        </w:rPr>
        <w:tab/>
      </w:r>
      <w:r w:rsidR="00462EE4" w:rsidRPr="00317A8A">
        <w:rPr>
          <w:bCs/>
          <w:color w:val="000000" w:themeColor="text1"/>
          <w:szCs w:val="18"/>
        </w:rPr>
        <w:t>Midlands Technical Colle</w:t>
      </w:r>
      <w:r w:rsidRPr="00317A8A">
        <w:rPr>
          <w:bCs/>
          <w:color w:val="000000" w:themeColor="text1"/>
          <w:szCs w:val="18"/>
        </w:rPr>
        <w:t xml:space="preserve"> </w:t>
      </w:r>
      <w:r w:rsidR="00462EE4" w:rsidRPr="00317A8A">
        <w:rPr>
          <w:bCs/>
          <w:color w:val="000000" w:themeColor="text1"/>
          <w:szCs w:val="18"/>
        </w:rPr>
        <w:t>Columbia, SC</w:t>
      </w:r>
      <w:r w:rsidRPr="00317A8A">
        <w:rPr>
          <w:bCs/>
          <w:color w:val="000000" w:themeColor="text1"/>
          <w:szCs w:val="18"/>
        </w:rPr>
        <w:t xml:space="preserve"> 1990</w:t>
      </w:r>
    </w:p>
    <w:p w14:paraId="1A302FC9" w14:textId="77777777" w:rsidR="00DF2722" w:rsidRPr="00241B00" w:rsidRDefault="00DF2722" w:rsidP="00DF2722">
      <w:pPr>
        <w:spacing w:after="4" w:line="284" w:lineRule="auto"/>
        <w:ind w:left="0" w:right="2119" w:hanging="15"/>
        <w:rPr>
          <w:color w:val="000000" w:themeColor="text1"/>
        </w:rPr>
      </w:pPr>
    </w:p>
    <w:p w14:paraId="668F9390" w14:textId="77777777" w:rsidR="00462EE4" w:rsidRPr="00241B00" w:rsidRDefault="00462EE4" w:rsidP="00462EE4">
      <w:pPr>
        <w:pStyle w:val="Heading1"/>
        <w:ind w:left="56" w:right="1" w:firstLine="0"/>
        <w:rPr>
          <w:color w:val="000000" w:themeColor="text1"/>
        </w:rPr>
      </w:pPr>
    </w:p>
    <w:p w14:paraId="602EF98B" w14:textId="712654C9" w:rsidR="00462EE4" w:rsidRPr="00241B00" w:rsidRDefault="00462EE4" w:rsidP="007D6C50">
      <w:pPr>
        <w:pStyle w:val="Heading1"/>
        <w:ind w:left="56" w:right="1" w:firstLine="0"/>
        <w:jc w:val="left"/>
        <w:rPr>
          <w:color w:val="000000" w:themeColor="text1"/>
        </w:rPr>
      </w:pPr>
      <w:r w:rsidRPr="00241B00">
        <w:rPr>
          <w:color w:val="000000" w:themeColor="text1"/>
        </w:rPr>
        <w:t>LICENSES, CERTIFICATIONS AND MEMBERSHIPS</w:t>
      </w:r>
    </w:p>
    <w:p w14:paraId="05282CEE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color w:val="000000" w:themeColor="text1"/>
          <w:sz w:val="18"/>
          <w:szCs w:val="18"/>
        </w:rPr>
        <w:t>•</w:t>
      </w:r>
      <w:r w:rsidRPr="00317A8A">
        <w:rPr>
          <w:color w:val="000000" w:themeColor="text1"/>
          <w:sz w:val="18"/>
          <w:szCs w:val="18"/>
        </w:rPr>
        <w:tab/>
      </w:r>
      <w:proofErr w:type="gramStart"/>
      <w:r w:rsidRPr="00317A8A">
        <w:rPr>
          <w:b w:val="0"/>
          <w:bCs/>
          <w:color w:val="000000" w:themeColor="text1"/>
          <w:sz w:val="18"/>
          <w:szCs w:val="18"/>
        </w:rPr>
        <w:t>BLS,  1985</w:t>
      </w:r>
      <w:proofErr w:type="gramEnd"/>
      <w:r w:rsidRPr="00317A8A">
        <w:rPr>
          <w:b w:val="0"/>
          <w:bCs/>
          <w:color w:val="000000" w:themeColor="text1"/>
          <w:sz w:val="18"/>
          <w:szCs w:val="18"/>
        </w:rPr>
        <w:t xml:space="preserve">-present                                       </w:t>
      </w:r>
    </w:p>
    <w:p w14:paraId="71505B5C" w14:textId="232CCD85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>ANA and MNORN</w:t>
      </w:r>
      <w:r w:rsidR="007D6C50" w:rsidRPr="00317A8A">
        <w:rPr>
          <w:b w:val="0"/>
          <w:bCs/>
          <w:color w:val="000000" w:themeColor="text1"/>
          <w:sz w:val="18"/>
          <w:szCs w:val="18"/>
        </w:rPr>
        <w:t xml:space="preserve"> and NCNA</w:t>
      </w:r>
      <w:r w:rsidRPr="00317A8A">
        <w:rPr>
          <w:b w:val="0"/>
          <w:bCs/>
          <w:color w:val="000000" w:themeColor="text1"/>
          <w:sz w:val="18"/>
          <w:szCs w:val="18"/>
        </w:rPr>
        <w:t xml:space="preserve">, Current member </w:t>
      </w:r>
    </w:p>
    <w:p w14:paraId="32CDBB67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</w:r>
      <w:proofErr w:type="spellStart"/>
      <w:r w:rsidRPr="00317A8A">
        <w:rPr>
          <w:b w:val="0"/>
          <w:bCs/>
          <w:color w:val="000000" w:themeColor="text1"/>
          <w:sz w:val="18"/>
          <w:szCs w:val="18"/>
        </w:rPr>
        <w:t>IntNSA</w:t>
      </w:r>
      <w:proofErr w:type="spellEnd"/>
      <w:r w:rsidRPr="00317A8A">
        <w:rPr>
          <w:b w:val="0"/>
          <w:bCs/>
          <w:color w:val="000000" w:themeColor="text1"/>
          <w:sz w:val="18"/>
          <w:szCs w:val="18"/>
        </w:rPr>
        <w:t xml:space="preserve"> current member </w:t>
      </w:r>
    </w:p>
    <w:p w14:paraId="199B3650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 xml:space="preserve">ASAM  2017 </w:t>
      </w:r>
    </w:p>
    <w:p w14:paraId="727F5102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 xml:space="preserve">Non-Violent crisis prevention and intervention </w:t>
      </w:r>
    </w:p>
    <w:p w14:paraId="1953B18A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>International Nurses Society on Addictions (</w:t>
      </w:r>
      <w:proofErr w:type="spellStart"/>
      <w:r w:rsidRPr="00317A8A">
        <w:rPr>
          <w:b w:val="0"/>
          <w:bCs/>
          <w:color w:val="000000" w:themeColor="text1"/>
          <w:sz w:val="18"/>
          <w:szCs w:val="18"/>
        </w:rPr>
        <w:t>IntNSA</w:t>
      </w:r>
      <w:proofErr w:type="spellEnd"/>
      <w:r w:rsidRPr="00317A8A">
        <w:rPr>
          <w:b w:val="0"/>
          <w:bCs/>
          <w:color w:val="000000" w:themeColor="text1"/>
          <w:sz w:val="18"/>
          <w:szCs w:val="18"/>
        </w:rPr>
        <w:t>) NC Board Secretary 2009</w:t>
      </w:r>
    </w:p>
    <w:p w14:paraId="3ACEBFB1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 xml:space="preserve">Steve </w:t>
      </w:r>
      <w:proofErr w:type="spellStart"/>
      <w:r w:rsidRPr="00317A8A">
        <w:rPr>
          <w:b w:val="0"/>
          <w:bCs/>
          <w:color w:val="000000" w:themeColor="text1"/>
          <w:sz w:val="18"/>
          <w:szCs w:val="18"/>
        </w:rPr>
        <w:t>Rummler</w:t>
      </w:r>
      <w:proofErr w:type="spellEnd"/>
      <w:r w:rsidRPr="00317A8A">
        <w:rPr>
          <w:b w:val="0"/>
          <w:bCs/>
          <w:color w:val="000000" w:themeColor="text1"/>
          <w:sz w:val="18"/>
          <w:szCs w:val="18"/>
        </w:rPr>
        <w:t xml:space="preserve"> Hope Foundation - Board of Directors Member 2016</w:t>
      </w:r>
    </w:p>
    <w:p w14:paraId="289CCADC" w14:textId="77777777" w:rsidR="00462EE4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>MN Registered Nursing License, 2000 - present</w:t>
      </w:r>
    </w:p>
    <w:p w14:paraId="58186626" w14:textId="74DFB25E" w:rsidR="00E07A58" w:rsidRPr="00317A8A" w:rsidRDefault="00462EE4" w:rsidP="00462EE4">
      <w:pPr>
        <w:pStyle w:val="Heading1"/>
        <w:ind w:left="56" w:right="1"/>
        <w:jc w:val="left"/>
        <w:rPr>
          <w:b w:val="0"/>
          <w:bCs/>
          <w:color w:val="000000" w:themeColor="text1"/>
          <w:sz w:val="18"/>
          <w:szCs w:val="18"/>
        </w:rPr>
      </w:pPr>
      <w:r w:rsidRPr="00317A8A">
        <w:rPr>
          <w:b w:val="0"/>
          <w:bCs/>
          <w:color w:val="000000" w:themeColor="text1"/>
          <w:sz w:val="18"/>
          <w:szCs w:val="18"/>
        </w:rPr>
        <w:t>•</w:t>
      </w:r>
      <w:r w:rsidRPr="00317A8A">
        <w:rPr>
          <w:b w:val="0"/>
          <w:bCs/>
          <w:color w:val="000000" w:themeColor="text1"/>
          <w:sz w:val="18"/>
          <w:szCs w:val="18"/>
        </w:rPr>
        <w:tab/>
        <w:t xml:space="preserve">NC Registered Nursing License, 1997 </w:t>
      </w:r>
      <w:r w:rsidRPr="00317A8A">
        <w:rPr>
          <w:b w:val="0"/>
          <w:bCs/>
          <w:color w:val="000000" w:themeColor="text1"/>
          <w:sz w:val="18"/>
          <w:szCs w:val="18"/>
        </w:rPr>
        <w:tab/>
        <w:t xml:space="preserve">RN </w:t>
      </w:r>
      <w:r w:rsidR="00DF2722" w:rsidRPr="00317A8A">
        <w:rPr>
          <w:b w:val="0"/>
          <w:bCs/>
          <w:color w:val="000000" w:themeColor="text1"/>
          <w:sz w:val="18"/>
          <w:szCs w:val="18"/>
        </w:rPr>
        <w:t>156548</w:t>
      </w:r>
      <w:r w:rsidR="00DF2722" w:rsidRPr="00317A8A">
        <w:rPr>
          <w:b w:val="0"/>
          <w:bCs/>
          <w:color w:val="000000" w:themeColor="text1"/>
          <w:sz w:val="18"/>
          <w:szCs w:val="18"/>
        </w:rPr>
        <w:tab/>
      </w:r>
      <w:r w:rsidRPr="00317A8A">
        <w:rPr>
          <w:b w:val="0"/>
          <w:bCs/>
          <w:color w:val="000000" w:themeColor="text1"/>
          <w:sz w:val="18"/>
          <w:szCs w:val="18"/>
        </w:rPr>
        <w:t xml:space="preserve">Expires: April 2020 </w:t>
      </w:r>
      <w:r w:rsidR="00DF2722" w:rsidRPr="00317A8A">
        <w:rPr>
          <w:b w:val="0"/>
          <w:bCs/>
          <w:color w:val="000000" w:themeColor="text1"/>
          <w:sz w:val="18"/>
          <w:szCs w:val="18"/>
        </w:rPr>
        <w:tab/>
      </w:r>
      <w:r w:rsidRPr="00317A8A">
        <w:rPr>
          <w:b w:val="0"/>
          <w:bCs/>
          <w:color w:val="000000" w:themeColor="text1"/>
          <w:sz w:val="18"/>
          <w:szCs w:val="18"/>
        </w:rPr>
        <w:t xml:space="preserve">State: NC </w:t>
      </w:r>
    </w:p>
    <w:p w14:paraId="3B139C7E" w14:textId="6F55FA1F" w:rsidR="00E07A58" w:rsidRPr="00241B00" w:rsidRDefault="00E07A58">
      <w:pPr>
        <w:spacing w:after="3" w:line="259" w:lineRule="auto"/>
        <w:ind w:left="457" w:right="6801"/>
        <w:rPr>
          <w:bCs/>
          <w:color w:val="000000" w:themeColor="text1"/>
          <w:sz w:val="20"/>
          <w:szCs w:val="20"/>
        </w:rPr>
      </w:pPr>
    </w:p>
    <w:sectPr w:rsidR="00E07A58" w:rsidRPr="00241B00" w:rsidSect="00F70E5D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EC86" w14:textId="77777777" w:rsidR="001958C0" w:rsidRDefault="001958C0" w:rsidP="00E42978">
      <w:pPr>
        <w:spacing w:after="0" w:line="240" w:lineRule="auto"/>
      </w:pPr>
      <w:r>
        <w:separator/>
      </w:r>
    </w:p>
  </w:endnote>
  <w:endnote w:type="continuationSeparator" w:id="0">
    <w:p w14:paraId="3913B6CF" w14:textId="77777777" w:rsidR="001958C0" w:rsidRDefault="001958C0" w:rsidP="00E4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8C756" w14:textId="3102CEE1" w:rsidR="008B2342" w:rsidRDefault="008B2342" w:rsidP="008B2342">
    <w:pPr>
      <w:pStyle w:val="Footer"/>
      <w:tabs>
        <w:tab w:val="clear" w:pos="4680"/>
        <w:tab w:val="clear" w:pos="9360"/>
        <w:tab w:val="left" w:pos="3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279D" w14:textId="77777777" w:rsidR="001958C0" w:rsidRDefault="001958C0" w:rsidP="00E42978">
      <w:pPr>
        <w:spacing w:after="0" w:line="240" w:lineRule="auto"/>
      </w:pPr>
      <w:r>
        <w:separator/>
      </w:r>
    </w:p>
  </w:footnote>
  <w:footnote w:type="continuationSeparator" w:id="0">
    <w:p w14:paraId="1CB72EAB" w14:textId="77777777" w:rsidR="001958C0" w:rsidRDefault="001958C0" w:rsidP="00E4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31C20" w14:textId="77777777" w:rsidR="007D6C50" w:rsidRDefault="007D6C50" w:rsidP="007D6C50">
    <w:pPr>
      <w:spacing w:after="0" w:line="240" w:lineRule="auto"/>
      <w:ind w:left="90" w:right="720" w:firstLine="0"/>
      <w:rPr>
        <w:b/>
        <w:color w:val="000000" w:themeColor="text1"/>
        <w:sz w:val="28"/>
        <w:szCs w:val="28"/>
      </w:rPr>
    </w:pPr>
    <w:r w:rsidRPr="00241B00">
      <w:rPr>
        <w:b/>
        <w:color w:val="000000" w:themeColor="text1"/>
        <w:sz w:val="28"/>
        <w:szCs w:val="28"/>
      </w:rPr>
      <w:t>Christina (Tina) Stone, RN</w:t>
    </w:r>
  </w:p>
  <w:p w14:paraId="10ED20D3" w14:textId="77777777" w:rsidR="007D6C50" w:rsidRDefault="007D6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1208" w14:textId="576A8E4F" w:rsidR="007D6C50" w:rsidRDefault="00F70E5D" w:rsidP="007D6C50">
    <w:pPr>
      <w:tabs>
        <w:tab w:val="left" w:pos="2921"/>
      </w:tabs>
      <w:spacing w:after="0" w:line="240" w:lineRule="auto"/>
      <w:ind w:left="0" w:right="720" w:firstLine="0"/>
      <w:rPr>
        <w:b/>
        <w:color w:val="000000" w:themeColor="text1"/>
        <w:sz w:val="28"/>
        <w:szCs w:val="28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DE25500" wp14:editId="5EE3B4D8">
          <wp:extent cx="508596" cy="667109"/>
          <wp:effectExtent l="0" t="0" r="0" b="0"/>
          <wp:docPr id="1" name="Picture 1" descr="A person smiling for the camer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DDF641-3E65-41CA-881C-2A8344A2B1BC_1_105_c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772" cy="68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6FC">
      <w:rPr>
        <w:b/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5FB1A" wp14:editId="4E59E460">
              <wp:simplePos x="0" y="0"/>
              <wp:positionH relativeFrom="column">
                <wp:posOffset>905774</wp:posOffset>
              </wp:positionH>
              <wp:positionV relativeFrom="paragraph">
                <wp:posOffset>0</wp:posOffset>
              </wp:positionV>
              <wp:extent cx="4002656" cy="621102"/>
              <wp:effectExtent l="0" t="0" r="10795" b="1397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2656" cy="6211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D776A69" w14:textId="4080875C" w:rsidR="00547159" w:rsidRDefault="00F256FC" w:rsidP="00F256FC">
                          <w:pPr>
                            <w:spacing w:after="0" w:line="240" w:lineRule="auto"/>
                            <w:ind w:left="90" w:right="720" w:firstLine="0"/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ab/>
                          </w:r>
                          <w:r w:rsidR="00547159" w:rsidRPr="00241B00"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Christina (Tina) Stone, RN</w:t>
                          </w:r>
                        </w:p>
                        <w:p w14:paraId="793A2791" w14:textId="2BEC7699" w:rsidR="00547159" w:rsidRPr="00F256FC" w:rsidRDefault="00F256FC" w:rsidP="00F256FC">
                          <w:pPr>
                            <w:spacing w:after="0" w:line="240" w:lineRule="auto"/>
                            <w:ind w:left="43" w:firstLine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 w:rsidR="00547159" w:rsidRPr="00F256FC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609 Buford St. Indian Trail, NC 28079</w:t>
                          </w:r>
                        </w:p>
                        <w:p w14:paraId="470CD552" w14:textId="5BE965E5" w:rsidR="00547159" w:rsidRPr="00F256FC" w:rsidRDefault="00F256FC" w:rsidP="00F256FC">
                          <w:pPr>
                            <w:spacing w:after="0" w:line="240" w:lineRule="auto"/>
                            <w:ind w:left="0" w:firstLine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 w:rsidR="00547159" w:rsidRPr="00F256FC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704-608-6916 </w:t>
                          </w:r>
                          <w:hyperlink r:id="rId2" w:history="1">
                            <w:r w:rsidR="00547159" w:rsidRPr="00F256FC">
                              <w:rPr>
                                <w:rStyle w:val="Hyperlink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cmgray60@icloud.com</w:t>
                            </w:r>
                          </w:hyperlink>
                        </w:p>
                        <w:p w14:paraId="59E5EFA8" w14:textId="77777777" w:rsidR="00547159" w:rsidRDefault="00547159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5FB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.3pt;margin-top:0;width:315.1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" fillcolor="white [3201]" strokeweight=".5pt">
              <v:textbox>
                <w:txbxContent>
                  <w:p w14:paraId="4D776A69" w14:textId="4080875C" w:rsidR="00547159" w:rsidRDefault="00F256FC" w:rsidP="00F256FC">
                    <w:pPr>
                      <w:spacing w:after="0" w:line="240" w:lineRule="auto"/>
                      <w:ind w:left="90" w:right="720" w:firstLine="0"/>
                      <w:rPr>
                        <w:b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00" w:themeColor="text1"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28"/>
                        <w:szCs w:val="28"/>
                      </w:rPr>
                      <w:tab/>
                    </w:r>
                    <w:r w:rsidR="00547159" w:rsidRPr="00241B00"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Christina (Tina) Stone, RN</w:t>
                    </w:r>
                  </w:p>
                  <w:p w14:paraId="793A2791" w14:textId="2BEC7699" w:rsidR="00547159" w:rsidRPr="00F256FC" w:rsidRDefault="00F256FC" w:rsidP="00F256FC">
                    <w:pPr>
                      <w:spacing w:after="0" w:line="240" w:lineRule="auto"/>
                      <w:ind w:left="43" w:firstLine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ab/>
                    </w:r>
                    <w:r w:rsidR="00547159" w:rsidRPr="00F256FC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609 Buford St. Indian Trail, NC 28079</w:t>
                    </w:r>
                  </w:p>
                  <w:p w14:paraId="470CD552" w14:textId="5BE965E5" w:rsidR="00547159" w:rsidRPr="00F256FC" w:rsidRDefault="00F256FC" w:rsidP="00F256FC">
                    <w:pPr>
                      <w:spacing w:after="0" w:line="240" w:lineRule="auto"/>
                      <w:ind w:left="0" w:firstLine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ab/>
                    </w:r>
                    <w:r w:rsidR="00547159" w:rsidRPr="00F256FC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 xml:space="preserve">704-608-6916 </w:t>
                    </w:r>
                    <w:hyperlink r:id="rId3" w:history="1">
                      <w:r w:rsidR="00547159" w:rsidRPr="00F256FC">
                        <w:rPr>
                          <w:rStyle w:val="Hyperlink"/>
                          <w:b/>
                          <w:color w:val="000000" w:themeColor="text1"/>
                          <w:sz w:val="16"/>
                          <w:szCs w:val="16"/>
                        </w:rPr>
                        <w:t>cmgray60@iclo</w:t>
                      </w:r>
                      <w:r w:rsidR="00547159" w:rsidRPr="00F256FC">
                        <w:rPr>
                          <w:rStyle w:val="Hyperlink"/>
                          <w:b/>
                          <w:color w:val="000000" w:themeColor="text1"/>
                          <w:sz w:val="16"/>
                          <w:szCs w:val="16"/>
                        </w:rPr>
                        <w:t>u</w:t>
                      </w:r>
                      <w:r w:rsidR="00547159" w:rsidRPr="00F256FC">
                        <w:rPr>
                          <w:rStyle w:val="Hyperlink"/>
                          <w:b/>
                          <w:color w:val="000000" w:themeColor="text1"/>
                          <w:sz w:val="16"/>
                          <w:szCs w:val="16"/>
                        </w:rPr>
                        <w:t>d.com</w:t>
                      </w:r>
                    </w:hyperlink>
                  </w:p>
                  <w:p w14:paraId="59E5EFA8" w14:textId="77777777" w:rsidR="00547159" w:rsidRDefault="00547159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</w:p>
  <w:p w14:paraId="4A083FD7" w14:textId="77777777" w:rsidR="007D6C50" w:rsidRDefault="007D6C50" w:rsidP="007D6C50">
    <w:pPr>
      <w:tabs>
        <w:tab w:val="left" w:pos="2921"/>
      </w:tabs>
      <w:spacing w:after="0" w:line="240" w:lineRule="auto"/>
      <w:ind w:left="0" w:firstLine="0"/>
      <w:rPr>
        <w:b/>
        <w:bCs/>
        <w:i/>
        <w:iCs/>
        <w:color w:val="000000" w:themeColor="text1"/>
        <w:sz w:val="16"/>
        <w:szCs w:val="16"/>
      </w:rPr>
    </w:pPr>
    <w:r>
      <w:rPr>
        <w:b/>
        <w:bCs/>
        <w:i/>
        <w:iCs/>
        <w:color w:val="000000" w:themeColor="text1"/>
        <w:sz w:val="16"/>
        <w:szCs w:val="16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F4B"/>
    <w:multiLevelType w:val="hybridMultilevel"/>
    <w:tmpl w:val="D08E91DA"/>
    <w:lvl w:ilvl="0" w:tplc="F53EEBD0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90FC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141E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C6AB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1E35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9C610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58A9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466A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264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75C69"/>
    <w:multiLevelType w:val="hybridMultilevel"/>
    <w:tmpl w:val="C24A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61A"/>
    <w:multiLevelType w:val="hybridMultilevel"/>
    <w:tmpl w:val="4D10B26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3CF0E24"/>
    <w:multiLevelType w:val="hybridMultilevel"/>
    <w:tmpl w:val="75A23BD2"/>
    <w:lvl w:ilvl="0" w:tplc="5A9CAEB4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0D4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BA00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7AC2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4408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4C77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3AE3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F662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4690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0349F1"/>
    <w:multiLevelType w:val="hybridMultilevel"/>
    <w:tmpl w:val="4CB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E1134"/>
    <w:multiLevelType w:val="hybridMultilevel"/>
    <w:tmpl w:val="6A50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C3281"/>
    <w:multiLevelType w:val="hybridMultilevel"/>
    <w:tmpl w:val="76D08B52"/>
    <w:lvl w:ilvl="0" w:tplc="49D8541C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104D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8F50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14292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6443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661D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B2A1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DE83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B8B7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990E96"/>
    <w:multiLevelType w:val="hybridMultilevel"/>
    <w:tmpl w:val="CB00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2270"/>
    <w:multiLevelType w:val="hybridMultilevel"/>
    <w:tmpl w:val="C1E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02283"/>
    <w:multiLevelType w:val="hybridMultilevel"/>
    <w:tmpl w:val="4E4C2490"/>
    <w:lvl w:ilvl="0" w:tplc="FA9E1504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046E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06E3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FF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C8E4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EA78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1885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3641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7472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943F79"/>
    <w:multiLevelType w:val="hybridMultilevel"/>
    <w:tmpl w:val="AE7C5C34"/>
    <w:lvl w:ilvl="0" w:tplc="890C14A8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2A30B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16C13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ECB0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F8DC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E803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4E03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D4CA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C572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7F3C8B"/>
    <w:multiLevelType w:val="hybridMultilevel"/>
    <w:tmpl w:val="A2B2397E"/>
    <w:lvl w:ilvl="0" w:tplc="E222DB16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E675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E5D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12D3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C401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8A4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5CB1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ECB4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38D1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58"/>
    <w:rsid w:val="001958C0"/>
    <w:rsid w:val="00241B00"/>
    <w:rsid w:val="00275CD0"/>
    <w:rsid w:val="00317A8A"/>
    <w:rsid w:val="00417D43"/>
    <w:rsid w:val="00462EE4"/>
    <w:rsid w:val="004C75C5"/>
    <w:rsid w:val="00547159"/>
    <w:rsid w:val="005E1978"/>
    <w:rsid w:val="007D6C50"/>
    <w:rsid w:val="00872DBC"/>
    <w:rsid w:val="008B2342"/>
    <w:rsid w:val="009437A7"/>
    <w:rsid w:val="009549C8"/>
    <w:rsid w:val="0098632E"/>
    <w:rsid w:val="009F38E9"/>
    <w:rsid w:val="00A2256D"/>
    <w:rsid w:val="00A32AF7"/>
    <w:rsid w:val="00A567B3"/>
    <w:rsid w:val="00BA3B17"/>
    <w:rsid w:val="00DF2722"/>
    <w:rsid w:val="00E07A58"/>
    <w:rsid w:val="00E42978"/>
    <w:rsid w:val="00F256FC"/>
    <w:rsid w:val="00F6214A"/>
    <w:rsid w:val="00F70E5D"/>
    <w:rsid w:val="00F77E70"/>
    <w:rsid w:val="00F8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570C9D"/>
  <w15:docId w15:val="{DDBCFFED-C9CF-4FEC-8375-FFE18134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4" w:hanging="10"/>
      <w:jc w:val="center"/>
      <w:outlineLvl w:val="0"/>
    </w:pPr>
    <w:rPr>
      <w:rFonts w:ascii="Calibri" w:eastAsia="Calibri" w:hAnsi="Calibri" w:cs="Calibri"/>
      <w:b/>
      <w:color w:val="5A98AD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8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A98AD"/>
      <w:sz w:val="24"/>
    </w:rPr>
  </w:style>
  <w:style w:type="paragraph" w:styleId="ListParagraph">
    <w:name w:val="List Paragraph"/>
    <w:basedOn w:val="Normal"/>
    <w:uiPriority w:val="34"/>
    <w:qFormat/>
    <w:rsid w:val="00BA3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78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E42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78"/>
    <w:rPr>
      <w:rFonts w:ascii="Calibri" w:eastAsia="Calibri" w:hAnsi="Calibri" w:cs="Calibri"/>
      <w:color w:val="000000"/>
      <w:sz w:val="18"/>
    </w:rPr>
  </w:style>
  <w:style w:type="paragraph" w:styleId="NoSpacing">
    <w:name w:val="No Spacing"/>
    <w:link w:val="NoSpacingChar"/>
    <w:uiPriority w:val="1"/>
    <w:qFormat/>
    <w:rsid w:val="009549C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49C8"/>
  </w:style>
  <w:style w:type="character" w:styleId="Hyperlink">
    <w:name w:val="Hyperlink"/>
    <w:basedOn w:val="DefaultParagraphFont"/>
    <w:uiPriority w:val="99"/>
    <w:unhideWhenUsed/>
    <w:rsid w:val="00275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C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gray60@icloud.com" TargetMode="External"/><Relationship Id="rId2" Type="http://schemas.openxmlformats.org/officeDocument/2006/relationships/hyperlink" Target="mailto:cmgray60@iclou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3766-83FC-C844-9549-9393E510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Christina Stone  Indeed.com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Stone  Indeed.com</dc:title>
  <dc:subject/>
  <dc:creator>Christina Stone</dc:creator>
  <cp:keywords/>
  <cp:lastModifiedBy>CHRISTINA STONE</cp:lastModifiedBy>
  <cp:revision>2</cp:revision>
  <cp:lastPrinted>2020-01-29T01:41:00Z</cp:lastPrinted>
  <dcterms:created xsi:type="dcterms:W3CDTF">2020-01-29T02:06:00Z</dcterms:created>
  <dcterms:modified xsi:type="dcterms:W3CDTF">2020-01-29T02:06:00Z</dcterms:modified>
</cp:coreProperties>
</file>